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4011A" w14:textId="77777777" w:rsidR="008C5390" w:rsidRDefault="008C5390" w:rsidP="008C5390">
      <w:pPr>
        <w:ind w:left="260"/>
        <w:rPr>
          <w:sz w:val="20"/>
          <w:szCs w:val="20"/>
        </w:rPr>
      </w:pPr>
      <w:r>
        <w:rPr>
          <w:rFonts w:ascii="Arial" w:eastAsia="Arial" w:hAnsi="Arial" w:cs="Arial"/>
          <w:b/>
          <w:bCs/>
          <w:sz w:val="23"/>
          <w:szCs w:val="23"/>
        </w:rPr>
        <w:t>UNIDAD CURRICULAR GEOGRAFÍA</w:t>
      </w:r>
    </w:p>
    <w:p w14:paraId="6E4B1A7C" w14:textId="77777777" w:rsidR="008C5390" w:rsidRDefault="008C5390" w:rsidP="008C5390">
      <w:pPr>
        <w:spacing w:line="111" w:lineRule="exact"/>
        <w:rPr>
          <w:sz w:val="20"/>
          <w:szCs w:val="20"/>
        </w:rPr>
      </w:pPr>
    </w:p>
    <w:p w14:paraId="5243F14B" w14:textId="77777777" w:rsidR="008C5390" w:rsidRDefault="008C5390" w:rsidP="008C5390">
      <w:pPr>
        <w:ind w:left="260"/>
        <w:rPr>
          <w:sz w:val="20"/>
          <w:szCs w:val="20"/>
        </w:rPr>
      </w:pPr>
      <w:r>
        <w:rPr>
          <w:rFonts w:ascii="Arial" w:eastAsia="Arial" w:hAnsi="Arial" w:cs="Arial"/>
          <w:b/>
          <w:bCs/>
          <w:sz w:val="23"/>
          <w:szCs w:val="23"/>
        </w:rPr>
        <w:t>1°Año- 2° Ciclo</w:t>
      </w:r>
    </w:p>
    <w:p w14:paraId="138CB9F8" w14:textId="77777777" w:rsidR="008C5390" w:rsidRDefault="008C5390" w:rsidP="008C5390">
      <w:pPr>
        <w:spacing w:line="111" w:lineRule="exact"/>
        <w:rPr>
          <w:sz w:val="20"/>
          <w:szCs w:val="20"/>
        </w:rPr>
      </w:pPr>
    </w:p>
    <w:p w14:paraId="18C70BE7" w14:textId="77777777" w:rsidR="008C5390" w:rsidRDefault="008C5390" w:rsidP="008C5390">
      <w:pPr>
        <w:ind w:left="260"/>
        <w:rPr>
          <w:sz w:val="20"/>
          <w:szCs w:val="20"/>
        </w:rPr>
      </w:pPr>
      <w:r>
        <w:rPr>
          <w:rFonts w:ascii="Arial" w:eastAsia="Arial" w:hAnsi="Arial" w:cs="Arial"/>
          <w:b/>
          <w:bCs/>
          <w:sz w:val="23"/>
          <w:szCs w:val="23"/>
        </w:rPr>
        <w:t>1.-Presentación general de la asignatura</w:t>
      </w:r>
    </w:p>
    <w:p w14:paraId="27206839" w14:textId="77777777" w:rsidR="008C5390" w:rsidRDefault="008C5390" w:rsidP="008C5390">
      <w:pPr>
        <w:spacing w:line="6" w:lineRule="exact"/>
        <w:rPr>
          <w:sz w:val="20"/>
          <w:szCs w:val="20"/>
        </w:rPr>
      </w:pPr>
    </w:p>
    <w:p w14:paraId="4BC85529" w14:textId="77777777" w:rsidR="008C5390" w:rsidRDefault="008C5390" w:rsidP="008C5390">
      <w:pPr>
        <w:spacing w:line="232" w:lineRule="auto"/>
        <w:ind w:left="260"/>
        <w:jc w:val="both"/>
        <w:rPr>
          <w:sz w:val="20"/>
          <w:szCs w:val="20"/>
        </w:rPr>
      </w:pPr>
      <w:r>
        <w:rPr>
          <w:rFonts w:ascii="Arial" w:eastAsia="Arial" w:hAnsi="Arial" w:cs="Arial"/>
          <w:color w:val="231F20"/>
          <w:sz w:val="23"/>
          <w:szCs w:val="23"/>
        </w:rPr>
        <w:t>La comprensión del conocimiento geográfico que se propone en estos contenidos, constituye un valioso aporte para la formación de ciudadanos en democracia, y para el desarrollo de capacidades intelectuales que le permitirán comprender y explicar cuestiones territoriales relevantes en la actualidad, en las diferentes regiones del mundo y en la escala local. A la vez, la enseñanza del conocimiento geográfico en la escuela secundaria favorece que los alumnos se sientan protagonistas en los procesos de cambio social al favorecer el desarrollo de actitudes fundamentadas, críticas y comprometidas con los valores de una sociedad democrática, solidaria y justa.</w:t>
      </w:r>
      <w:bookmarkStart w:id="0" w:name="page7"/>
      <w:bookmarkEnd w:id="0"/>
      <w:r>
        <w:rPr>
          <w:sz w:val="20"/>
          <w:szCs w:val="20"/>
        </w:rPr>
        <w:t xml:space="preserve"> </w:t>
      </w:r>
    </w:p>
    <w:p w14:paraId="335B8F5B" w14:textId="5AECDC32" w:rsidR="008C5390" w:rsidRDefault="008C5390" w:rsidP="008C5390">
      <w:pPr>
        <w:spacing w:line="232" w:lineRule="auto"/>
        <w:ind w:left="260"/>
        <w:jc w:val="both"/>
        <w:rPr>
          <w:sz w:val="20"/>
          <w:szCs w:val="20"/>
        </w:rPr>
      </w:pPr>
      <w:r>
        <w:rPr>
          <w:rFonts w:ascii="Arial" w:eastAsia="Arial" w:hAnsi="Arial" w:cs="Arial"/>
          <w:color w:val="231F20"/>
          <w:sz w:val="23"/>
          <w:szCs w:val="23"/>
        </w:rPr>
        <w:t>La selección, organización y secuenciación de los contenidos de Geografía expresa el sentido formativo que se le da a la asignatura. Entendiendo como contenidos como contenidos a los temas, conceptos y también a las diferentes maneras en que es posible vincularse y adentrarse en el conocimiento geográfico a partir de la selección, utilización crítica y complementación de diversas fuentes de información con el apoyándonos en algunas técnicas básicas para realizar interpretaciones y elaboraciones a partir de ellas. Ambos trayectos se han estructurado de modo que en los dos primeros años los alumnos realicen una aproximación a las principales temáticas de las que se ocupa la Geografía y que son relevantes en el mundo actual.</w:t>
      </w:r>
    </w:p>
    <w:p w14:paraId="5A975945" w14:textId="77777777" w:rsidR="008C5390" w:rsidRDefault="008C5390" w:rsidP="008C5390">
      <w:pPr>
        <w:spacing w:line="8" w:lineRule="exact"/>
        <w:rPr>
          <w:sz w:val="20"/>
          <w:szCs w:val="20"/>
        </w:rPr>
      </w:pPr>
    </w:p>
    <w:p w14:paraId="7B488348" w14:textId="77777777" w:rsidR="008C5390" w:rsidRDefault="008C5390" w:rsidP="008C5390">
      <w:pPr>
        <w:spacing w:line="232" w:lineRule="auto"/>
        <w:ind w:left="260"/>
        <w:jc w:val="both"/>
        <w:rPr>
          <w:sz w:val="20"/>
          <w:szCs w:val="20"/>
        </w:rPr>
      </w:pPr>
      <w:r>
        <w:rPr>
          <w:rFonts w:ascii="Arial" w:eastAsia="Arial" w:hAnsi="Arial" w:cs="Arial"/>
          <w:color w:val="231F20"/>
          <w:sz w:val="23"/>
          <w:szCs w:val="23"/>
        </w:rPr>
        <w:t>El orden de presentación de los contenidos no pretende determinar la secuencia de enseñanza. Los docentes pueden adoptarla o modificar la secuencia a otra que consideren oportuna. El profesor deberá tener en cuenta la importancia de la asignatura en cuanto a la formación para la comprensión y la actuación de los alumnos en el ámbito de las cuestiones cotidianas cuando programe la enseñanza Desde esta perspectiva, el docente puede reagrupar contenidos para aportar mayor dinamismo a la enseñanza y enriquecer sus sentidos.</w:t>
      </w:r>
    </w:p>
    <w:p w14:paraId="27E14B7B" w14:textId="77777777" w:rsidR="008C5390" w:rsidRDefault="008C5390" w:rsidP="008C5390">
      <w:pPr>
        <w:spacing w:line="196" w:lineRule="exact"/>
        <w:rPr>
          <w:sz w:val="20"/>
          <w:szCs w:val="20"/>
        </w:rPr>
      </w:pPr>
    </w:p>
    <w:p w14:paraId="09197DEF" w14:textId="77777777" w:rsidR="008C5390" w:rsidRDefault="008C5390" w:rsidP="008C5390">
      <w:pPr>
        <w:ind w:left="260"/>
        <w:rPr>
          <w:sz w:val="20"/>
          <w:szCs w:val="20"/>
        </w:rPr>
      </w:pPr>
      <w:r>
        <w:rPr>
          <w:rFonts w:ascii="Arial" w:eastAsia="Arial" w:hAnsi="Arial" w:cs="Arial"/>
          <w:b/>
          <w:bCs/>
          <w:sz w:val="23"/>
          <w:szCs w:val="23"/>
        </w:rPr>
        <w:t>2.-Propósitos generales</w:t>
      </w:r>
    </w:p>
    <w:p w14:paraId="320101E8" w14:textId="77777777" w:rsidR="008C5390" w:rsidRDefault="008C5390" w:rsidP="008C5390">
      <w:pPr>
        <w:spacing w:line="235" w:lineRule="auto"/>
        <w:ind w:left="260"/>
        <w:rPr>
          <w:sz w:val="20"/>
          <w:szCs w:val="20"/>
        </w:rPr>
      </w:pPr>
      <w:r>
        <w:rPr>
          <w:rFonts w:ascii="Arial" w:eastAsia="Arial" w:hAnsi="Arial" w:cs="Arial"/>
          <w:color w:val="231F20"/>
          <w:sz w:val="23"/>
          <w:szCs w:val="23"/>
        </w:rPr>
        <w:t>A través de la enseñanza de Geografía en la escuela secundaria se procurará:</w:t>
      </w:r>
    </w:p>
    <w:p w14:paraId="6BB2F114" w14:textId="77777777" w:rsidR="008C5390" w:rsidRDefault="008C5390" w:rsidP="008C5390">
      <w:pPr>
        <w:numPr>
          <w:ilvl w:val="0"/>
          <w:numId w:val="25"/>
        </w:numPr>
        <w:tabs>
          <w:tab w:val="left" w:pos="960"/>
        </w:tabs>
        <w:spacing w:line="232" w:lineRule="auto"/>
        <w:ind w:left="960" w:hanging="345"/>
        <w:jc w:val="both"/>
        <w:rPr>
          <w:rFonts w:ascii="Arial" w:eastAsia="Arial" w:hAnsi="Arial" w:cs="Arial"/>
          <w:color w:val="231F20"/>
          <w:sz w:val="23"/>
          <w:szCs w:val="23"/>
        </w:rPr>
      </w:pPr>
      <w:r>
        <w:rPr>
          <w:rFonts w:ascii="Arial" w:eastAsia="Arial" w:hAnsi="Arial" w:cs="Arial"/>
          <w:color w:val="231F20"/>
          <w:sz w:val="23"/>
          <w:szCs w:val="23"/>
        </w:rPr>
        <w:t>Favorecer la adquisición de herramientas básicas que posibiliten el reconocimiento de la diversidad de formas y dinámicas que presentan las manifestaciones territoriales de los procesos sociales.</w:t>
      </w:r>
    </w:p>
    <w:p w14:paraId="4AD77743" w14:textId="77777777" w:rsidR="008C5390" w:rsidRDefault="008C5390" w:rsidP="008C5390">
      <w:pPr>
        <w:spacing w:line="2" w:lineRule="exact"/>
        <w:rPr>
          <w:rFonts w:ascii="Arial" w:eastAsia="Arial" w:hAnsi="Arial" w:cs="Arial"/>
          <w:color w:val="231F20"/>
          <w:sz w:val="23"/>
          <w:szCs w:val="23"/>
        </w:rPr>
      </w:pPr>
    </w:p>
    <w:p w14:paraId="47072DDD" w14:textId="77777777" w:rsidR="008C5390" w:rsidRDefault="008C5390" w:rsidP="008C5390">
      <w:pPr>
        <w:numPr>
          <w:ilvl w:val="0"/>
          <w:numId w:val="25"/>
        </w:numPr>
        <w:tabs>
          <w:tab w:val="left" w:pos="960"/>
        </w:tabs>
        <w:spacing w:line="232" w:lineRule="auto"/>
        <w:ind w:left="960" w:hanging="345"/>
        <w:jc w:val="both"/>
        <w:rPr>
          <w:rFonts w:ascii="Arial" w:eastAsia="Arial" w:hAnsi="Arial" w:cs="Arial"/>
          <w:color w:val="231F20"/>
          <w:sz w:val="23"/>
          <w:szCs w:val="23"/>
        </w:rPr>
      </w:pPr>
      <w:r>
        <w:rPr>
          <w:rFonts w:ascii="Arial" w:eastAsia="Arial" w:hAnsi="Arial" w:cs="Arial"/>
          <w:color w:val="231F20"/>
          <w:sz w:val="23"/>
          <w:szCs w:val="23"/>
        </w:rPr>
        <w:t>Promover la elaboración de explicaciones acerca de problemáticas territoriales o ambientales relevantes en el mundo actual, así como su interpretación desde diferentes perspectivas de análisis.</w:t>
      </w:r>
    </w:p>
    <w:p w14:paraId="79776008" w14:textId="77777777" w:rsidR="008C5390" w:rsidRDefault="008C5390" w:rsidP="008C5390">
      <w:pPr>
        <w:spacing w:line="2" w:lineRule="exact"/>
        <w:rPr>
          <w:rFonts w:ascii="Arial" w:eastAsia="Arial" w:hAnsi="Arial" w:cs="Arial"/>
          <w:color w:val="231F20"/>
          <w:sz w:val="23"/>
          <w:szCs w:val="23"/>
        </w:rPr>
      </w:pPr>
    </w:p>
    <w:p w14:paraId="73AC108F" w14:textId="77777777" w:rsidR="008C5390" w:rsidRDefault="008C5390" w:rsidP="008C5390">
      <w:pPr>
        <w:numPr>
          <w:ilvl w:val="0"/>
          <w:numId w:val="25"/>
        </w:numPr>
        <w:tabs>
          <w:tab w:val="left" w:pos="960"/>
        </w:tabs>
        <w:spacing w:line="230" w:lineRule="auto"/>
        <w:ind w:left="960" w:hanging="345"/>
        <w:jc w:val="both"/>
        <w:rPr>
          <w:rFonts w:ascii="Arial" w:eastAsia="Arial" w:hAnsi="Arial" w:cs="Arial"/>
          <w:color w:val="231F20"/>
          <w:sz w:val="23"/>
          <w:szCs w:val="23"/>
        </w:rPr>
      </w:pPr>
      <w:r>
        <w:rPr>
          <w:rFonts w:ascii="Arial" w:eastAsia="Arial" w:hAnsi="Arial" w:cs="Arial"/>
          <w:color w:val="231F20"/>
          <w:sz w:val="23"/>
          <w:szCs w:val="23"/>
        </w:rPr>
        <w:t>Promover la construcción de puntos de vista propios sostenidos en el conocimiento geográfico y la posibilidad de comunicarlos utilizando conceptos, formas y registros cada vez más ricos y precisos.</w:t>
      </w:r>
    </w:p>
    <w:p w14:paraId="2B042F51" w14:textId="77777777" w:rsidR="008C5390" w:rsidRDefault="008C5390" w:rsidP="008C5390">
      <w:pPr>
        <w:spacing w:line="1" w:lineRule="exact"/>
        <w:rPr>
          <w:rFonts w:ascii="Arial" w:eastAsia="Arial" w:hAnsi="Arial" w:cs="Arial"/>
          <w:color w:val="231F20"/>
          <w:sz w:val="23"/>
          <w:szCs w:val="23"/>
        </w:rPr>
      </w:pPr>
    </w:p>
    <w:p w14:paraId="5A980985" w14:textId="77777777" w:rsidR="008C5390" w:rsidRDefault="008C5390" w:rsidP="008C5390">
      <w:pPr>
        <w:numPr>
          <w:ilvl w:val="0"/>
          <w:numId w:val="25"/>
        </w:numPr>
        <w:tabs>
          <w:tab w:val="left" w:pos="960"/>
        </w:tabs>
        <w:spacing w:line="232" w:lineRule="auto"/>
        <w:ind w:left="960" w:hanging="345"/>
        <w:jc w:val="both"/>
        <w:rPr>
          <w:rFonts w:ascii="Arial" w:eastAsia="Arial" w:hAnsi="Arial" w:cs="Arial"/>
          <w:color w:val="231F20"/>
          <w:sz w:val="23"/>
          <w:szCs w:val="23"/>
        </w:rPr>
      </w:pPr>
      <w:r>
        <w:rPr>
          <w:rFonts w:ascii="Arial" w:eastAsia="Arial" w:hAnsi="Arial" w:cs="Arial"/>
          <w:color w:val="231F20"/>
          <w:sz w:val="23"/>
          <w:szCs w:val="23"/>
        </w:rPr>
        <w:t>Propiciar el establecimiento de relaciones entre distintas escalas para favorecer una mejor comprensión de los procesos territoriales y ambientales actuales en el mundo, en América y en la Argentina.</w:t>
      </w:r>
    </w:p>
    <w:p w14:paraId="15B21E04" w14:textId="77777777" w:rsidR="008C5390" w:rsidRDefault="008C5390" w:rsidP="008C5390">
      <w:pPr>
        <w:spacing w:line="2" w:lineRule="exact"/>
        <w:rPr>
          <w:rFonts w:ascii="Arial" w:eastAsia="Arial" w:hAnsi="Arial" w:cs="Arial"/>
          <w:color w:val="231F20"/>
          <w:sz w:val="23"/>
          <w:szCs w:val="23"/>
        </w:rPr>
      </w:pPr>
    </w:p>
    <w:p w14:paraId="6D364C1A" w14:textId="77777777" w:rsidR="008C5390" w:rsidRDefault="008C5390" w:rsidP="008C5390">
      <w:pPr>
        <w:numPr>
          <w:ilvl w:val="0"/>
          <w:numId w:val="25"/>
        </w:numPr>
        <w:tabs>
          <w:tab w:val="left" w:pos="960"/>
        </w:tabs>
        <w:spacing w:line="230" w:lineRule="auto"/>
        <w:ind w:left="960" w:hanging="344"/>
        <w:jc w:val="both"/>
        <w:rPr>
          <w:rFonts w:ascii="Arial" w:eastAsia="Arial" w:hAnsi="Arial" w:cs="Arial"/>
          <w:color w:val="231F20"/>
          <w:sz w:val="23"/>
          <w:szCs w:val="23"/>
        </w:rPr>
      </w:pPr>
      <w:r>
        <w:rPr>
          <w:rFonts w:ascii="Arial" w:eastAsia="Arial" w:hAnsi="Arial" w:cs="Arial"/>
          <w:color w:val="231F20"/>
          <w:sz w:val="23"/>
          <w:szCs w:val="23"/>
        </w:rPr>
        <w:t>Promover el desarrollo de actitudes de valoración y respeto hacia el patrimonio natural y cultural, hacia los otros y frente a la diversidad, en el marco de principios éticos y derechos consensuados universalmente.</w:t>
      </w:r>
    </w:p>
    <w:p w14:paraId="57127AAE" w14:textId="77777777" w:rsidR="008C5390" w:rsidRDefault="008C5390" w:rsidP="008C5390">
      <w:pPr>
        <w:spacing w:line="1" w:lineRule="exact"/>
        <w:rPr>
          <w:rFonts w:ascii="Arial" w:eastAsia="Arial" w:hAnsi="Arial" w:cs="Arial"/>
          <w:color w:val="231F20"/>
          <w:sz w:val="23"/>
          <w:szCs w:val="23"/>
        </w:rPr>
      </w:pPr>
    </w:p>
    <w:p w14:paraId="7AF93B27" w14:textId="77777777" w:rsidR="008C5390" w:rsidRDefault="008C5390" w:rsidP="008C5390">
      <w:pPr>
        <w:numPr>
          <w:ilvl w:val="0"/>
          <w:numId w:val="25"/>
        </w:numPr>
        <w:tabs>
          <w:tab w:val="left" w:pos="960"/>
        </w:tabs>
        <w:spacing w:line="261" w:lineRule="auto"/>
        <w:ind w:left="960" w:hanging="344"/>
        <w:rPr>
          <w:rFonts w:ascii="Arial" w:eastAsia="Arial" w:hAnsi="Arial" w:cs="Arial"/>
          <w:color w:val="231F20"/>
          <w:sz w:val="23"/>
          <w:szCs w:val="23"/>
        </w:rPr>
      </w:pPr>
      <w:r>
        <w:rPr>
          <w:rFonts w:ascii="Arial" w:eastAsia="Arial" w:hAnsi="Arial" w:cs="Arial"/>
          <w:color w:val="231F20"/>
          <w:sz w:val="23"/>
          <w:szCs w:val="23"/>
        </w:rPr>
        <w:t>Favorecer el reconocimiento de la geografía como cuerpo de conocimiento valioso para la comprensión del mundo.</w:t>
      </w:r>
    </w:p>
    <w:p w14:paraId="465F2E1F" w14:textId="77777777" w:rsidR="008C5390" w:rsidRDefault="008C5390" w:rsidP="008C5390">
      <w:pPr>
        <w:spacing w:line="172" w:lineRule="exact"/>
        <w:rPr>
          <w:sz w:val="20"/>
          <w:szCs w:val="20"/>
        </w:rPr>
      </w:pPr>
    </w:p>
    <w:p w14:paraId="4C7924EA" w14:textId="77777777" w:rsidR="008C5390" w:rsidRDefault="008C5390" w:rsidP="008C5390">
      <w:pPr>
        <w:ind w:left="260"/>
        <w:rPr>
          <w:sz w:val="20"/>
          <w:szCs w:val="20"/>
        </w:rPr>
      </w:pPr>
      <w:r>
        <w:rPr>
          <w:rFonts w:ascii="Arial" w:eastAsia="Arial" w:hAnsi="Arial" w:cs="Arial"/>
          <w:b/>
          <w:bCs/>
          <w:sz w:val="23"/>
          <w:szCs w:val="23"/>
        </w:rPr>
        <w:t>3.-Presentación de la unidad curricular</w:t>
      </w:r>
    </w:p>
    <w:p w14:paraId="5E8A140D" w14:textId="77777777" w:rsidR="008C5390" w:rsidRDefault="008C5390" w:rsidP="008C5390">
      <w:pPr>
        <w:spacing w:line="6" w:lineRule="exact"/>
        <w:rPr>
          <w:sz w:val="20"/>
          <w:szCs w:val="20"/>
        </w:rPr>
      </w:pPr>
    </w:p>
    <w:p w14:paraId="723017E7" w14:textId="77777777" w:rsidR="008C5390" w:rsidRDefault="008C5390" w:rsidP="008C5390">
      <w:pPr>
        <w:spacing w:line="249" w:lineRule="auto"/>
        <w:ind w:left="260"/>
        <w:jc w:val="both"/>
        <w:rPr>
          <w:sz w:val="20"/>
          <w:szCs w:val="20"/>
        </w:rPr>
      </w:pPr>
      <w:r>
        <w:rPr>
          <w:rFonts w:ascii="Arial" w:eastAsia="Arial" w:hAnsi="Arial" w:cs="Arial"/>
          <w:color w:val="231F20"/>
          <w:sz w:val="21"/>
          <w:szCs w:val="21"/>
        </w:rPr>
        <w:t xml:space="preserve">La selección de contenidos tiene por finalidad presentar una aproximación al conocimiento de la Argentina a partir de la diversidad ambiental, teniendo en cuenta tanto los componentes que intervienen en el proceso de construcción de cada ambiente como </w:t>
      </w:r>
      <w:r>
        <w:rPr>
          <w:rFonts w:ascii="Arial" w:eastAsia="Arial" w:hAnsi="Arial" w:cs="Arial"/>
          <w:color w:val="231F20"/>
          <w:sz w:val="21"/>
          <w:szCs w:val="21"/>
        </w:rPr>
        <w:lastRenderedPageBreak/>
        <w:t>el reconocimiento de las relaciones y dinámicas ambientales propias de ambientes específicos y las problemáticas ambientales características del mundo actual.</w:t>
      </w:r>
    </w:p>
    <w:p w14:paraId="3A11E950" w14:textId="77777777" w:rsidR="008C5390" w:rsidRDefault="008C5390" w:rsidP="008C5390">
      <w:pPr>
        <w:spacing w:line="2" w:lineRule="exact"/>
        <w:rPr>
          <w:sz w:val="20"/>
          <w:szCs w:val="20"/>
        </w:rPr>
      </w:pPr>
    </w:p>
    <w:p w14:paraId="4F984A94" w14:textId="18B0E204" w:rsidR="008C5390" w:rsidRDefault="008C5390" w:rsidP="008C5390">
      <w:pPr>
        <w:spacing w:line="266" w:lineRule="auto"/>
        <w:ind w:left="260"/>
        <w:jc w:val="both"/>
        <w:rPr>
          <w:sz w:val="20"/>
          <w:szCs w:val="20"/>
        </w:rPr>
      </w:pPr>
      <w:r>
        <w:rPr>
          <w:rFonts w:ascii="Arial" w:eastAsia="Arial" w:hAnsi="Arial" w:cs="Arial"/>
          <w:color w:val="231F20"/>
          <w:sz w:val="21"/>
          <w:szCs w:val="21"/>
        </w:rPr>
        <w:t>Se plantea el estudio de conceptos básicos como ambiente, recursos naturales, tecnología, usos del suelo, paisaje, vinculándolos con los procesos de construcción de los ambientes. Se incluyen contenidos referidos a problemáticas ambientales a diferentes escalas, unas originadas a partir de la valorización y las formas de manejo de los recursos y otras, vinculadas a los fenómenos extremos de la naturaleza que impactan en las personas,</w:t>
      </w:r>
      <w:bookmarkStart w:id="1" w:name="page8"/>
      <w:bookmarkEnd w:id="1"/>
      <w:r>
        <w:rPr>
          <w:sz w:val="20"/>
          <w:szCs w:val="20"/>
        </w:rPr>
        <w:t xml:space="preserve"> </w:t>
      </w:r>
      <w:r>
        <w:rPr>
          <w:rFonts w:ascii="Arial" w:eastAsia="Arial" w:hAnsi="Arial" w:cs="Arial"/>
          <w:color w:val="231F20"/>
          <w:sz w:val="21"/>
          <w:szCs w:val="21"/>
        </w:rPr>
        <w:t>adoptando en esta oportunidad, un enfoque comparativo entre diferentes sociedades. La selección de contenidos otorga especial importancia a la enseñanza de herramientas que ayudan a pensar geográficamente, y por tal motivo es de interés destinar tiempo suficiente a los contenidos. La utilización de variedad de recursos en forma articulada (fuentes periodísticas, estadísticas, gráficos, dibujos, esquemas, el uso de nuevas tecnologías y otros) contribuye a la representación y comprensión de las temáticas abordadas.</w:t>
      </w:r>
    </w:p>
    <w:p w14:paraId="2071EA0E" w14:textId="77777777" w:rsidR="008C5390" w:rsidRDefault="008C5390" w:rsidP="008C5390">
      <w:pPr>
        <w:spacing w:line="178" w:lineRule="exact"/>
        <w:rPr>
          <w:sz w:val="20"/>
          <w:szCs w:val="20"/>
        </w:rPr>
      </w:pPr>
    </w:p>
    <w:p w14:paraId="4D2CF034" w14:textId="77777777" w:rsidR="008C5390" w:rsidRDefault="008C5390" w:rsidP="008C5390">
      <w:pPr>
        <w:ind w:left="260"/>
        <w:rPr>
          <w:sz w:val="20"/>
          <w:szCs w:val="20"/>
        </w:rPr>
      </w:pPr>
      <w:r>
        <w:rPr>
          <w:rFonts w:ascii="Arial" w:eastAsia="Arial" w:hAnsi="Arial" w:cs="Arial"/>
          <w:b/>
          <w:bCs/>
          <w:sz w:val="23"/>
          <w:szCs w:val="23"/>
        </w:rPr>
        <w:t>4.-Contenidos</w:t>
      </w:r>
    </w:p>
    <w:p w14:paraId="5007E1EB" w14:textId="77777777" w:rsidR="008C5390" w:rsidRDefault="008C5390" w:rsidP="008C5390">
      <w:pPr>
        <w:spacing w:line="6" w:lineRule="exact"/>
        <w:rPr>
          <w:sz w:val="20"/>
          <w:szCs w:val="20"/>
        </w:rPr>
      </w:pPr>
    </w:p>
    <w:p w14:paraId="5972C4D8" w14:textId="77777777" w:rsidR="008C5390" w:rsidRDefault="008C5390" w:rsidP="008C5390">
      <w:pPr>
        <w:spacing w:line="230" w:lineRule="auto"/>
        <w:ind w:left="260" w:right="20"/>
        <w:jc w:val="both"/>
        <w:rPr>
          <w:sz w:val="20"/>
          <w:szCs w:val="20"/>
        </w:rPr>
      </w:pPr>
      <w:r>
        <w:rPr>
          <w:rFonts w:ascii="Arial" w:eastAsia="Arial" w:hAnsi="Arial" w:cs="Arial"/>
          <w:sz w:val="23"/>
          <w:szCs w:val="23"/>
        </w:rPr>
        <w:t>Para la organización de la enseñanza de esta unidad curricular se han organizado los contenidos en bloques:</w:t>
      </w:r>
    </w:p>
    <w:p w14:paraId="22F66F75" w14:textId="77777777" w:rsidR="008C5390" w:rsidRDefault="008C5390" w:rsidP="008C5390">
      <w:pPr>
        <w:spacing w:line="1" w:lineRule="exact"/>
        <w:rPr>
          <w:sz w:val="20"/>
          <w:szCs w:val="20"/>
        </w:rPr>
      </w:pPr>
    </w:p>
    <w:p w14:paraId="631E9EF0" w14:textId="77777777" w:rsidR="008C5390" w:rsidRDefault="008C5390" w:rsidP="008C5390">
      <w:pPr>
        <w:spacing w:line="223" w:lineRule="auto"/>
        <w:ind w:left="260"/>
        <w:jc w:val="both"/>
        <w:rPr>
          <w:sz w:val="20"/>
          <w:szCs w:val="20"/>
        </w:rPr>
      </w:pPr>
      <w:r>
        <w:rPr>
          <w:rFonts w:ascii="Arial" w:eastAsia="Arial" w:hAnsi="Arial" w:cs="Arial"/>
          <w:sz w:val="23"/>
          <w:szCs w:val="23"/>
        </w:rPr>
        <w:t>1.- ESTADO Y TERRITORIO EN ARGENTINA. LA INSERCIÓN POLÍTICA DE LA ARGENTINA EN EL MUNDO</w:t>
      </w:r>
    </w:p>
    <w:p w14:paraId="28C44950" w14:textId="77777777" w:rsidR="008C5390" w:rsidRDefault="008C5390" w:rsidP="008C5390">
      <w:pPr>
        <w:spacing w:line="1" w:lineRule="exact"/>
        <w:rPr>
          <w:sz w:val="20"/>
          <w:szCs w:val="20"/>
        </w:rPr>
      </w:pPr>
    </w:p>
    <w:p w14:paraId="0D3D39AA" w14:textId="77777777" w:rsidR="008C5390" w:rsidRDefault="008C5390" w:rsidP="008C5390">
      <w:pPr>
        <w:spacing w:line="252" w:lineRule="auto"/>
        <w:ind w:left="260" w:right="20"/>
        <w:jc w:val="both"/>
        <w:rPr>
          <w:sz w:val="20"/>
          <w:szCs w:val="20"/>
        </w:rPr>
      </w:pPr>
      <w:r>
        <w:rPr>
          <w:rFonts w:ascii="Arial" w:eastAsia="Arial" w:hAnsi="Arial" w:cs="Arial"/>
          <w:sz w:val="21"/>
          <w:szCs w:val="21"/>
        </w:rPr>
        <w:t xml:space="preserve">Estado y territorio en la Argentina. La inserción política de la Argentina en el mundo. La conformación histórica del territorio y de los niveles de organización político-territorial del Estado argentino. Las relaciones y articulaciones políticas entre los niveles nacional, provincial y municipal en relación con problemáticas territoriales específicas. La inserción productiva de la Argentina en el mundo. La posición de la Argentina en el capitalismo global: territorio y sectores económicos dinámicos. Principales flujos desde y hacia la Argentina. Relaciones Estado-mercado nacional e internacional. La influencia del transporte y las comunicaciones en la integración y fragmentación de los territorios: cambios y proyectos recientes en la Argentina y en el Mercosur. Espacios rurales y procesos productivos en la Argentina. Los espacios rurales tradicionales e innovadores: permanencias y cambios productivos, tecnológicos y organizacionales en las últimas décadas. Los mercados de las producciones. Las agroindustrias, las neo ruralidades y las articulaciones rural-urbanas. Los actores rurales locales y </w:t>
      </w:r>
      <w:proofErr w:type="spellStart"/>
      <w:r>
        <w:rPr>
          <w:rFonts w:ascii="Arial" w:eastAsia="Arial" w:hAnsi="Arial" w:cs="Arial"/>
          <w:sz w:val="21"/>
          <w:szCs w:val="21"/>
        </w:rPr>
        <w:t>extralocales</w:t>
      </w:r>
      <w:proofErr w:type="spellEnd"/>
      <w:r>
        <w:rPr>
          <w:rFonts w:ascii="Arial" w:eastAsia="Arial" w:hAnsi="Arial" w:cs="Arial"/>
          <w:sz w:val="21"/>
          <w:szCs w:val="21"/>
        </w:rPr>
        <w:t xml:space="preserve">. Espacios urbanos y procesos productivos en la Argentina. Transformaciones recientes en ciudades medianas y grandes. Su impacto en la morfología, la dinámica y la jerarquía urbanas. Los actores urbanos públicos y privados, locales y </w:t>
      </w:r>
      <w:proofErr w:type="spellStart"/>
      <w:r>
        <w:rPr>
          <w:rFonts w:ascii="Arial" w:eastAsia="Arial" w:hAnsi="Arial" w:cs="Arial"/>
          <w:sz w:val="21"/>
          <w:szCs w:val="21"/>
        </w:rPr>
        <w:t>extralocales</w:t>
      </w:r>
      <w:proofErr w:type="spellEnd"/>
      <w:r>
        <w:rPr>
          <w:rFonts w:ascii="Arial" w:eastAsia="Arial" w:hAnsi="Arial" w:cs="Arial"/>
          <w:sz w:val="21"/>
          <w:szCs w:val="21"/>
        </w:rPr>
        <w:t xml:space="preserve"> en relación con: La segregación residencial y los contrastes sociales. Los cambios y permanencias en la organización de la producción de las industrias tradicionales e innovadoras. La diversificación y </w:t>
      </w:r>
      <w:proofErr w:type="spellStart"/>
      <w:r>
        <w:rPr>
          <w:rFonts w:ascii="Arial" w:eastAsia="Arial" w:hAnsi="Arial" w:cs="Arial"/>
          <w:sz w:val="21"/>
          <w:szCs w:val="21"/>
        </w:rPr>
        <w:t>complejización</w:t>
      </w:r>
      <w:proofErr w:type="spellEnd"/>
      <w:r>
        <w:rPr>
          <w:rFonts w:ascii="Arial" w:eastAsia="Arial" w:hAnsi="Arial" w:cs="Arial"/>
          <w:sz w:val="21"/>
          <w:szCs w:val="21"/>
        </w:rPr>
        <w:t xml:space="preserve"> de los servicios y la desigualdad en su distribución, calidad y accesibilidad. Herramientas y formas de conocer en Geografía. Lo local y lo global. El </w:t>
      </w:r>
      <w:proofErr w:type="spellStart"/>
      <w:r>
        <w:rPr>
          <w:rFonts w:ascii="Arial" w:eastAsia="Arial" w:hAnsi="Arial" w:cs="Arial"/>
          <w:sz w:val="21"/>
          <w:szCs w:val="21"/>
        </w:rPr>
        <w:t>interjuego</w:t>
      </w:r>
      <w:proofErr w:type="spellEnd"/>
      <w:r>
        <w:rPr>
          <w:rFonts w:ascii="Arial" w:eastAsia="Arial" w:hAnsi="Arial" w:cs="Arial"/>
          <w:sz w:val="21"/>
          <w:szCs w:val="21"/>
        </w:rPr>
        <w:t xml:space="preserve"> de escalas de análisis. Características del trabajo de campo en Geografía. Organización, realización y sistematización de un trabajo de campo relacionado con alguna de las temáticas abordadas en los Bloques anteriores.</w:t>
      </w:r>
    </w:p>
    <w:p w14:paraId="00D9D9B2" w14:textId="77777777" w:rsidR="008C5390" w:rsidRDefault="008C5390" w:rsidP="008C5390">
      <w:pPr>
        <w:spacing w:line="200" w:lineRule="exact"/>
        <w:rPr>
          <w:sz w:val="20"/>
          <w:szCs w:val="20"/>
        </w:rPr>
      </w:pPr>
    </w:p>
    <w:p w14:paraId="40813836" w14:textId="77777777" w:rsidR="008C5390" w:rsidRDefault="008C5390" w:rsidP="008C5390">
      <w:pPr>
        <w:spacing w:line="258" w:lineRule="exact"/>
        <w:rPr>
          <w:sz w:val="20"/>
          <w:szCs w:val="20"/>
        </w:rPr>
      </w:pPr>
    </w:p>
    <w:p w14:paraId="38565273" w14:textId="77777777" w:rsidR="008C5390" w:rsidRDefault="008C5390" w:rsidP="008C5390">
      <w:pPr>
        <w:ind w:left="260"/>
        <w:rPr>
          <w:sz w:val="20"/>
          <w:szCs w:val="20"/>
        </w:rPr>
      </w:pPr>
      <w:r>
        <w:rPr>
          <w:rFonts w:ascii="Arial" w:eastAsia="Arial" w:hAnsi="Arial" w:cs="Arial"/>
          <w:b/>
          <w:bCs/>
          <w:sz w:val="23"/>
          <w:szCs w:val="23"/>
        </w:rPr>
        <w:t>Alcances y comentarios</w:t>
      </w:r>
    </w:p>
    <w:p w14:paraId="62A5DB1E" w14:textId="77777777" w:rsidR="008C5390" w:rsidRDefault="008C5390" w:rsidP="008C5390">
      <w:pPr>
        <w:spacing w:line="6" w:lineRule="exact"/>
        <w:rPr>
          <w:sz w:val="20"/>
          <w:szCs w:val="20"/>
        </w:rPr>
      </w:pPr>
    </w:p>
    <w:p w14:paraId="440D60B5" w14:textId="1ED0F0C2" w:rsidR="008C5390" w:rsidRPr="008C5390" w:rsidRDefault="008C5390" w:rsidP="008C5390">
      <w:pPr>
        <w:spacing w:line="256" w:lineRule="auto"/>
        <w:ind w:left="260" w:right="20"/>
        <w:jc w:val="both"/>
        <w:rPr>
          <w:rFonts w:ascii="Arial" w:eastAsia="Arial" w:hAnsi="Arial" w:cs="Arial"/>
          <w:sz w:val="21"/>
          <w:szCs w:val="21"/>
        </w:rPr>
      </w:pPr>
      <w:r>
        <w:rPr>
          <w:rFonts w:ascii="Arial" w:eastAsia="Arial" w:hAnsi="Arial" w:cs="Arial"/>
          <w:sz w:val="21"/>
          <w:szCs w:val="21"/>
        </w:rPr>
        <w:t xml:space="preserve">Este bloque de contenidos tiene por finalidad presentar la configuración actual del territorio argentino, sus relaciones con otros países y su inserción en el mundo como resultado de un proceso histórico y de conflictos, negociaciones y decisiones políticas adoptadas durante más de doscientos años. No se propone un estudio exhaustivo de dicho proceso sino una presentación general de los acontecimientos clave que permiten explicar el mapa político actual y las cuestiones internacionales e interprovinciales pendientes de resolución. Se propone el estudio de las diversas maneras en que se articulan los niveles del Estado – nacional, provincial, municipal- a partir de la selección </w:t>
      </w:r>
      <w:r>
        <w:rPr>
          <w:rFonts w:ascii="Arial" w:eastAsia="Arial" w:hAnsi="Arial" w:cs="Arial"/>
          <w:sz w:val="21"/>
          <w:szCs w:val="21"/>
        </w:rPr>
        <w:lastRenderedPageBreak/>
        <w:t>de un par de casos, uno vinculado con las problemáticas que se plantean en Ciudad de Buenos Aires y Conurbano bonaerense y otro propio de los espacios rurales. Se sugieren los siguientes casos entre otros: El manejo interjurisdiccional de la cuenca Matanza-Riachuelo, que permite abordar</w:t>
      </w:r>
      <w:bookmarkStart w:id="2" w:name="page9"/>
      <w:bookmarkEnd w:id="2"/>
      <w:r>
        <w:rPr>
          <w:rFonts w:ascii="Arial" w:eastAsia="Arial" w:hAnsi="Arial" w:cs="Arial"/>
          <w:sz w:val="21"/>
          <w:szCs w:val="21"/>
        </w:rPr>
        <w:t xml:space="preserve"> </w:t>
      </w:r>
      <w:r>
        <w:rPr>
          <w:rFonts w:ascii="Arial" w:eastAsia="Arial" w:hAnsi="Arial" w:cs="Arial"/>
          <w:sz w:val="21"/>
          <w:szCs w:val="21"/>
        </w:rPr>
        <w:t>el papel de tres niveles del estado en los modos de gestión y uso del recurso. El conflicto interprovincial – Mendoza y La Pampa- por el uso de las aguas del río Atuel. Los conflictos en Gualeguaychú por la instalación de la pastera UPM (ex Botnia) en Fray Bentos y las mediaciones provincial y nacional en su resolución La función de los municipios en el desarrollo local de Tigre o de Pilar en el marco de las Políticas nacionales neoliberales. En el análisis del caso seleccionado se atenderá especialmente a la identificación de los actores sociales involucrados, los representantes gubernamentales de cada nivel y sus argumentaciones en la defensa de decisiones políticas que tienen manifestaciones e impactos territoriales. Para conocer el origen y el sentido de los mecanismos de gestión y participación y las divisiones político administrativas internas, se puede seleccionar una situación a escala barrial y analizarla poniendo especial atención en las cuestiones que la generan, de qué manera los vecinos se organizan y peticionan, cómo el gobierno atiende o se anticipa a las demandas, gestiona los conflictos y resuelve o no en el nivel de la Comuna.</w:t>
      </w:r>
    </w:p>
    <w:p w14:paraId="5043E3C8" w14:textId="77777777" w:rsidR="008C5390" w:rsidRDefault="008C5390" w:rsidP="008C5390">
      <w:pPr>
        <w:spacing w:line="200" w:lineRule="exact"/>
        <w:rPr>
          <w:sz w:val="20"/>
          <w:szCs w:val="20"/>
        </w:rPr>
      </w:pPr>
    </w:p>
    <w:p w14:paraId="57865C4D" w14:textId="77777777" w:rsidR="008C5390" w:rsidRDefault="008C5390" w:rsidP="008C5390">
      <w:pPr>
        <w:spacing w:line="243" w:lineRule="exact"/>
        <w:rPr>
          <w:sz w:val="20"/>
          <w:szCs w:val="20"/>
        </w:rPr>
      </w:pPr>
    </w:p>
    <w:p w14:paraId="588FDE59" w14:textId="77777777" w:rsidR="008C5390" w:rsidRDefault="008C5390" w:rsidP="008C5390">
      <w:pPr>
        <w:ind w:left="260"/>
        <w:rPr>
          <w:sz w:val="20"/>
          <w:szCs w:val="20"/>
        </w:rPr>
      </w:pPr>
      <w:r>
        <w:rPr>
          <w:rFonts w:ascii="Arial" w:eastAsia="Arial" w:hAnsi="Arial" w:cs="Arial"/>
          <w:b/>
          <w:bCs/>
          <w:sz w:val="23"/>
          <w:szCs w:val="23"/>
        </w:rPr>
        <w:t>Contenidos</w:t>
      </w:r>
    </w:p>
    <w:p w14:paraId="2251D726" w14:textId="77777777" w:rsidR="008C5390" w:rsidRDefault="008C5390" w:rsidP="008C5390">
      <w:pPr>
        <w:spacing w:line="235" w:lineRule="auto"/>
        <w:ind w:left="260"/>
        <w:rPr>
          <w:sz w:val="20"/>
          <w:szCs w:val="20"/>
        </w:rPr>
      </w:pPr>
      <w:r>
        <w:rPr>
          <w:rFonts w:ascii="Arial" w:eastAsia="Arial" w:hAnsi="Arial" w:cs="Arial"/>
          <w:sz w:val="23"/>
          <w:szCs w:val="23"/>
        </w:rPr>
        <w:t>2.- LA INSERCIÓN PRODUCTIVA DE LA ARGENTINA EN EL MUNDO.</w:t>
      </w:r>
    </w:p>
    <w:p w14:paraId="38B785FA" w14:textId="77777777" w:rsidR="008C5390" w:rsidRDefault="008C5390" w:rsidP="008C5390">
      <w:pPr>
        <w:spacing w:line="232" w:lineRule="auto"/>
        <w:ind w:left="260"/>
        <w:jc w:val="both"/>
        <w:rPr>
          <w:sz w:val="20"/>
          <w:szCs w:val="20"/>
        </w:rPr>
      </w:pPr>
      <w:r>
        <w:rPr>
          <w:rFonts w:ascii="Arial" w:eastAsia="Arial" w:hAnsi="Arial" w:cs="Arial"/>
          <w:sz w:val="23"/>
          <w:szCs w:val="23"/>
        </w:rPr>
        <w:t>La posición de la Argentina en el capitalismo global: territorio y sectores económicos dinámicos. Principales flujos desde y hacia la Argentina. Las relaciones productivas y comerciales en contexto del capitalismo global y a partir de la radicalización de las políticas neoliberales en la década de los ’90. Relaciones Estado-mercado nacional e internacional. La influencia del transporte y las comunicaciones en la integración y fragmentación de los territorios: cambios y proyectos recientes en la Argentina y en el MERCOSUR. Cambios territoriales que facilitan la circulación de bienes entre los países que lo conforman. El sistema nacional de transportes: rutas y ferrocarriles.</w:t>
      </w:r>
    </w:p>
    <w:p w14:paraId="739B91FF" w14:textId="77777777" w:rsidR="008C5390" w:rsidRDefault="008C5390" w:rsidP="008C5390">
      <w:pPr>
        <w:spacing w:line="186" w:lineRule="exact"/>
        <w:rPr>
          <w:sz w:val="20"/>
          <w:szCs w:val="20"/>
        </w:rPr>
      </w:pPr>
    </w:p>
    <w:p w14:paraId="323CDD19" w14:textId="77777777" w:rsidR="008C5390" w:rsidRDefault="008C5390" w:rsidP="008C5390">
      <w:pPr>
        <w:ind w:left="260"/>
        <w:rPr>
          <w:sz w:val="20"/>
          <w:szCs w:val="20"/>
        </w:rPr>
      </w:pPr>
      <w:r>
        <w:rPr>
          <w:rFonts w:ascii="Arial" w:eastAsia="Arial" w:hAnsi="Arial" w:cs="Arial"/>
          <w:b/>
          <w:bCs/>
          <w:sz w:val="23"/>
          <w:szCs w:val="23"/>
        </w:rPr>
        <w:t>Alcances y comentarios</w:t>
      </w:r>
    </w:p>
    <w:p w14:paraId="63FACC7D" w14:textId="77777777" w:rsidR="008C5390" w:rsidRDefault="008C5390" w:rsidP="008C5390">
      <w:pPr>
        <w:spacing w:line="6" w:lineRule="exact"/>
        <w:rPr>
          <w:sz w:val="20"/>
          <w:szCs w:val="20"/>
        </w:rPr>
      </w:pPr>
    </w:p>
    <w:p w14:paraId="2783D165" w14:textId="77777777" w:rsidR="008C5390" w:rsidRDefault="008C5390" w:rsidP="008C5390">
      <w:pPr>
        <w:spacing w:line="228" w:lineRule="auto"/>
        <w:ind w:left="260"/>
        <w:jc w:val="both"/>
        <w:rPr>
          <w:sz w:val="20"/>
          <w:szCs w:val="20"/>
        </w:rPr>
      </w:pPr>
      <w:r>
        <w:rPr>
          <w:rFonts w:ascii="Arial" w:eastAsia="Arial" w:hAnsi="Arial" w:cs="Arial"/>
          <w:sz w:val="23"/>
          <w:szCs w:val="23"/>
        </w:rPr>
        <w:t>Para comprender la posición económica de la Argentina en el mundo actual es necesario prestar atención a su inserción histórica en el capitalismo. Se recomienda prestar especial atención a los cambios producidos en la Argentina en cada uno de los contextos internacionales y particularmente a partir de la aplicación de las políticas neoliberales de los años ’90 considerar los siguientes aspectos: - las funciones del estado, - la expansión e importancia de las empresas transnacionales y los principales sectores (primarios, secundaros y servicios, en áreas urbanas y rurales) en que localizan sus inversiones, - el desarrollo del sistema financiero y del capital especulativo, - la precariedad laboral, - el aumento de la pobreza y - la difusión de pautas culturales y de consumo de los países centrales.</w:t>
      </w:r>
    </w:p>
    <w:p w14:paraId="0704DE72" w14:textId="77777777" w:rsidR="008C5390" w:rsidRDefault="008C5390" w:rsidP="008C5390">
      <w:pPr>
        <w:spacing w:line="11" w:lineRule="exact"/>
        <w:rPr>
          <w:sz w:val="20"/>
          <w:szCs w:val="20"/>
        </w:rPr>
      </w:pPr>
    </w:p>
    <w:p w14:paraId="3CA3BDCB" w14:textId="77777777" w:rsidR="008C5390" w:rsidRDefault="008C5390" w:rsidP="008C5390">
      <w:pPr>
        <w:spacing w:line="256" w:lineRule="auto"/>
        <w:ind w:left="260"/>
        <w:jc w:val="both"/>
        <w:rPr>
          <w:sz w:val="20"/>
          <w:szCs w:val="20"/>
        </w:rPr>
      </w:pPr>
      <w:r>
        <w:rPr>
          <w:rFonts w:ascii="Arial" w:eastAsia="Arial" w:hAnsi="Arial" w:cs="Arial"/>
          <w:sz w:val="21"/>
          <w:szCs w:val="21"/>
        </w:rPr>
        <w:t>Durante la década de los ’90, los procesos de privatización de las vías de comunicación y transporte y los proyectos de articulación entre áreas dinámicas de la economía nacional con las del resto del mundo y en especial con ciertas áreas del MERCOSUR, produjeron importantes transformaciones que es necesario analizar para interpretar algunos cambios importantes en la organización territorial de la Argentina. A la vez, es recomendable plantear las políticas planteadas en la última década tendientes a resolver algunas de las problemáticas surgidas de los procesos privatizadores. Por una parte, se espera que se retomen los objetivos y proyectos que dieron origen al MERCOSUR y se proponga el tratamiento de un proyecto regional del tipo de los siguientes para facilitar la comprensión de la importancia de la conectividad como condición para la conformación del bloque, y a la vez atender las razones por las cuales algunas áreas resultan mejor articuladas que otras.</w:t>
      </w:r>
      <w:bookmarkStart w:id="3" w:name="page10"/>
      <w:bookmarkEnd w:id="3"/>
    </w:p>
    <w:p w14:paraId="69599172" w14:textId="45C89FB5" w:rsidR="008C5390" w:rsidRDefault="008C5390" w:rsidP="008C5390">
      <w:pPr>
        <w:spacing w:line="256" w:lineRule="auto"/>
        <w:ind w:left="260"/>
        <w:jc w:val="both"/>
        <w:rPr>
          <w:sz w:val="20"/>
          <w:szCs w:val="20"/>
        </w:rPr>
      </w:pPr>
      <w:r>
        <w:rPr>
          <w:rFonts w:ascii="Arial" w:eastAsia="Arial" w:hAnsi="Arial" w:cs="Arial"/>
          <w:sz w:val="23"/>
          <w:szCs w:val="23"/>
        </w:rPr>
        <w:lastRenderedPageBreak/>
        <w:t xml:space="preserve">La </w:t>
      </w:r>
      <w:proofErr w:type="spellStart"/>
      <w:r>
        <w:rPr>
          <w:rFonts w:ascii="Arial" w:eastAsia="Arial" w:hAnsi="Arial" w:cs="Arial"/>
          <w:sz w:val="23"/>
          <w:szCs w:val="23"/>
        </w:rPr>
        <w:t>Hidrovía</w:t>
      </w:r>
      <w:proofErr w:type="spellEnd"/>
      <w:r>
        <w:rPr>
          <w:rFonts w:ascii="Arial" w:eastAsia="Arial" w:hAnsi="Arial" w:cs="Arial"/>
          <w:sz w:val="23"/>
          <w:szCs w:val="23"/>
        </w:rPr>
        <w:t xml:space="preserve"> Paraguay- Paraná - Los proyectos de integración en el Cono Sur. Corredores y nodos de integración. - El sistema portuario: su caracterización y especialización funcional. Por otra parte, en este curso es oportuno hacer una presentación general del sistema nacional de transportes –rutas, ferrocarriles-. Se propone hacer un estudio en profundidad de un caso del tipo de los siguientes entendido como situación emblemática que posibilita conocer y evaluar el proyecto, los actores implicados, las políticas de estado y sus consecuencias territoriales y sociales. - El levantamiento de ramales ferroviarios y la desaparición de pueblos de la región pampeana. - Los ferrocarriles provinciales, las razones de la conservación del servicio y las condiciones de su prestación. - Los peajes en rutas y autopistas en las áreas de mayor tránsito y dinamismo económico (urbanas y rurales) - El complejo autopistas – nuevas urbanizaciones – centros de consumo en el ramal Pilar o en el</w:t>
      </w:r>
    </w:p>
    <w:p w14:paraId="2C2DAADE" w14:textId="77777777" w:rsidR="008C5390" w:rsidRDefault="008C5390" w:rsidP="008C5390">
      <w:pPr>
        <w:spacing w:line="1" w:lineRule="exact"/>
        <w:rPr>
          <w:sz w:val="20"/>
          <w:szCs w:val="20"/>
        </w:rPr>
      </w:pPr>
    </w:p>
    <w:p w14:paraId="6F00C210" w14:textId="77777777" w:rsidR="008C5390" w:rsidRDefault="008C5390" w:rsidP="008C5390">
      <w:pPr>
        <w:ind w:left="260"/>
        <w:rPr>
          <w:sz w:val="20"/>
          <w:szCs w:val="20"/>
        </w:rPr>
      </w:pPr>
      <w:r>
        <w:rPr>
          <w:rFonts w:ascii="Arial" w:eastAsia="Arial" w:hAnsi="Arial" w:cs="Arial"/>
          <w:sz w:val="23"/>
          <w:szCs w:val="23"/>
        </w:rPr>
        <w:t>Acceso Oeste en el Aglomerado Gran Buenos Aires.</w:t>
      </w:r>
    </w:p>
    <w:p w14:paraId="0B21E198" w14:textId="77777777" w:rsidR="008C5390" w:rsidRDefault="008C5390" w:rsidP="008C5390">
      <w:pPr>
        <w:spacing w:line="230" w:lineRule="exact"/>
        <w:rPr>
          <w:sz w:val="20"/>
          <w:szCs w:val="20"/>
        </w:rPr>
      </w:pPr>
    </w:p>
    <w:p w14:paraId="2DD82869" w14:textId="77777777" w:rsidR="008C5390" w:rsidRDefault="008C5390" w:rsidP="008C5390">
      <w:pPr>
        <w:ind w:left="260"/>
        <w:rPr>
          <w:sz w:val="20"/>
          <w:szCs w:val="20"/>
        </w:rPr>
      </w:pPr>
      <w:r>
        <w:rPr>
          <w:rFonts w:ascii="Arial" w:eastAsia="Arial" w:hAnsi="Arial" w:cs="Arial"/>
          <w:b/>
          <w:bCs/>
          <w:sz w:val="23"/>
          <w:szCs w:val="23"/>
        </w:rPr>
        <w:t>Contenidos</w:t>
      </w:r>
    </w:p>
    <w:p w14:paraId="589313B8" w14:textId="77777777" w:rsidR="008C5390" w:rsidRDefault="008C5390" w:rsidP="008C5390">
      <w:pPr>
        <w:spacing w:line="235" w:lineRule="auto"/>
        <w:ind w:left="260"/>
        <w:rPr>
          <w:sz w:val="20"/>
          <w:szCs w:val="20"/>
        </w:rPr>
      </w:pPr>
      <w:r>
        <w:rPr>
          <w:rFonts w:ascii="Arial" w:eastAsia="Arial" w:hAnsi="Arial" w:cs="Arial"/>
          <w:sz w:val="23"/>
          <w:szCs w:val="23"/>
        </w:rPr>
        <w:t>3.- ESPACIOS RURALES Y PROCESOS PRODUCTIVOS EN LA ARGENTINA</w:t>
      </w:r>
    </w:p>
    <w:p w14:paraId="1D684FF0" w14:textId="77777777" w:rsidR="008C5390" w:rsidRDefault="008C5390" w:rsidP="008C5390">
      <w:pPr>
        <w:spacing w:line="232" w:lineRule="auto"/>
        <w:ind w:left="260"/>
        <w:jc w:val="both"/>
        <w:rPr>
          <w:sz w:val="20"/>
          <w:szCs w:val="20"/>
        </w:rPr>
      </w:pPr>
      <w:r>
        <w:rPr>
          <w:rFonts w:ascii="Arial" w:eastAsia="Arial" w:hAnsi="Arial" w:cs="Arial"/>
          <w:sz w:val="23"/>
          <w:szCs w:val="23"/>
        </w:rPr>
        <w:t xml:space="preserve">Los espacios rurales tradicionales e innovadores: permanencias y cambios productivos, tecnológicos y organizacionales en las últimas décadas. Los mercados de las producciones. - Usos agrarios del suelo: las producciones de tipo pampeano y </w:t>
      </w:r>
      <w:proofErr w:type="spellStart"/>
      <w:r>
        <w:rPr>
          <w:rFonts w:ascii="Arial" w:eastAsia="Arial" w:hAnsi="Arial" w:cs="Arial"/>
          <w:sz w:val="23"/>
          <w:szCs w:val="23"/>
        </w:rPr>
        <w:t>extrapampeano</w:t>
      </w:r>
      <w:proofErr w:type="spellEnd"/>
      <w:r>
        <w:rPr>
          <w:rFonts w:ascii="Arial" w:eastAsia="Arial" w:hAnsi="Arial" w:cs="Arial"/>
          <w:sz w:val="23"/>
          <w:szCs w:val="23"/>
        </w:rPr>
        <w:t xml:space="preserve">. - Las economías regionales. Las políticas estatales en relación con la producción rural. - Los procesos de </w:t>
      </w:r>
      <w:proofErr w:type="spellStart"/>
      <w:r>
        <w:rPr>
          <w:rFonts w:ascii="Arial" w:eastAsia="Arial" w:hAnsi="Arial" w:cs="Arial"/>
          <w:sz w:val="23"/>
          <w:szCs w:val="23"/>
        </w:rPr>
        <w:t>agriculturización</w:t>
      </w:r>
      <w:proofErr w:type="spellEnd"/>
      <w:r>
        <w:rPr>
          <w:rFonts w:ascii="Arial" w:eastAsia="Arial" w:hAnsi="Arial" w:cs="Arial"/>
          <w:sz w:val="23"/>
          <w:szCs w:val="23"/>
        </w:rPr>
        <w:t xml:space="preserve"> y </w:t>
      </w:r>
      <w:proofErr w:type="spellStart"/>
      <w:r>
        <w:rPr>
          <w:rFonts w:ascii="Arial" w:eastAsia="Arial" w:hAnsi="Arial" w:cs="Arial"/>
          <w:sz w:val="23"/>
          <w:szCs w:val="23"/>
        </w:rPr>
        <w:t>sojización</w:t>
      </w:r>
      <w:proofErr w:type="spellEnd"/>
      <w:r>
        <w:rPr>
          <w:rFonts w:ascii="Arial" w:eastAsia="Arial" w:hAnsi="Arial" w:cs="Arial"/>
          <w:sz w:val="23"/>
          <w:szCs w:val="23"/>
        </w:rPr>
        <w:t xml:space="preserve"> - Los sectores minero, pesquero y forestal y las transformaciones desde la década de 1990. Las agroindustrias, las </w:t>
      </w:r>
      <w:proofErr w:type="spellStart"/>
      <w:r>
        <w:rPr>
          <w:rFonts w:ascii="Arial" w:eastAsia="Arial" w:hAnsi="Arial" w:cs="Arial"/>
          <w:sz w:val="23"/>
          <w:szCs w:val="23"/>
        </w:rPr>
        <w:t>neorruralidades</w:t>
      </w:r>
      <w:proofErr w:type="spellEnd"/>
      <w:r>
        <w:rPr>
          <w:rFonts w:ascii="Arial" w:eastAsia="Arial" w:hAnsi="Arial" w:cs="Arial"/>
          <w:sz w:val="23"/>
          <w:szCs w:val="23"/>
        </w:rPr>
        <w:t xml:space="preserve"> y las articulaciones rural- urbanas. Los actores rurales locales y </w:t>
      </w:r>
      <w:proofErr w:type="spellStart"/>
      <w:r>
        <w:rPr>
          <w:rFonts w:ascii="Arial" w:eastAsia="Arial" w:hAnsi="Arial" w:cs="Arial"/>
          <w:sz w:val="23"/>
          <w:szCs w:val="23"/>
        </w:rPr>
        <w:t>extralocales</w:t>
      </w:r>
      <w:proofErr w:type="spellEnd"/>
      <w:r>
        <w:rPr>
          <w:rFonts w:ascii="Arial" w:eastAsia="Arial" w:hAnsi="Arial" w:cs="Arial"/>
          <w:sz w:val="23"/>
          <w:szCs w:val="23"/>
        </w:rPr>
        <w:t>.</w:t>
      </w:r>
    </w:p>
    <w:p w14:paraId="45CF78B6" w14:textId="77777777" w:rsidR="008C5390" w:rsidRDefault="008C5390" w:rsidP="008C5390">
      <w:pPr>
        <w:spacing w:line="192" w:lineRule="exact"/>
        <w:rPr>
          <w:sz w:val="20"/>
          <w:szCs w:val="20"/>
        </w:rPr>
      </w:pPr>
    </w:p>
    <w:p w14:paraId="4356C5BE" w14:textId="77777777" w:rsidR="008C5390" w:rsidRDefault="008C5390" w:rsidP="008C5390">
      <w:pPr>
        <w:ind w:left="260"/>
        <w:rPr>
          <w:sz w:val="20"/>
          <w:szCs w:val="20"/>
        </w:rPr>
      </w:pPr>
      <w:r>
        <w:rPr>
          <w:rFonts w:ascii="Arial" w:eastAsia="Arial" w:hAnsi="Arial" w:cs="Arial"/>
          <w:b/>
          <w:bCs/>
          <w:sz w:val="23"/>
          <w:szCs w:val="23"/>
        </w:rPr>
        <w:t>Alcances y comentarios</w:t>
      </w:r>
    </w:p>
    <w:p w14:paraId="72ECEBE1" w14:textId="77777777" w:rsidR="008C5390" w:rsidRDefault="008C5390" w:rsidP="008C5390">
      <w:pPr>
        <w:spacing w:line="252" w:lineRule="auto"/>
        <w:ind w:left="260"/>
        <w:jc w:val="both"/>
        <w:rPr>
          <w:sz w:val="20"/>
          <w:szCs w:val="20"/>
        </w:rPr>
      </w:pPr>
      <w:r>
        <w:rPr>
          <w:rFonts w:ascii="Arial" w:eastAsia="Arial" w:hAnsi="Arial" w:cs="Arial"/>
          <w:sz w:val="21"/>
          <w:szCs w:val="21"/>
        </w:rPr>
        <w:t xml:space="preserve">Interesa centrar el análisis en las estructuras productivas agrarias del país atendiendo a las que mantienen características tradicionales de producción en cuanto al empleo de mano de obra familiar y a un escaso aporte de tecnología y capital, y a las de tipo empresarial que en las últimas décadas experimentaron las principales transformaciones. Es importante abordar las innovaciones tecnológicas y organizacionales, las producciones predominantes, sus localizaciones y su destino en el mercado interno o externo en el marco del proceso de mundialización. Se sugiere explicar el proceso desigual de integración de las producciones de tipo pampeano y </w:t>
      </w:r>
      <w:proofErr w:type="spellStart"/>
      <w:r>
        <w:rPr>
          <w:rFonts w:ascii="Arial" w:eastAsia="Arial" w:hAnsi="Arial" w:cs="Arial"/>
          <w:sz w:val="21"/>
          <w:szCs w:val="21"/>
        </w:rPr>
        <w:t>extrapampeano</w:t>
      </w:r>
      <w:proofErr w:type="spellEnd"/>
      <w:r>
        <w:rPr>
          <w:rFonts w:ascii="Arial" w:eastAsia="Arial" w:hAnsi="Arial" w:cs="Arial"/>
          <w:sz w:val="21"/>
          <w:szCs w:val="21"/>
        </w:rPr>
        <w:t xml:space="preserve"> al mercado mundial, nacional y regional/local y su influencia en los actores sociales involucrados en las diferentes etapas de la producción. En estos casos, se propone hacer foco en el papel desempeñado por los nuevos actores locales y </w:t>
      </w:r>
      <w:proofErr w:type="spellStart"/>
      <w:r>
        <w:rPr>
          <w:rFonts w:ascii="Arial" w:eastAsia="Arial" w:hAnsi="Arial" w:cs="Arial"/>
          <w:sz w:val="21"/>
          <w:szCs w:val="21"/>
        </w:rPr>
        <w:t>extralocales</w:t>
      </w:r>
      <w:proofErr w:type="spellEnd"/>
      <w:r>
        <w:rPr>
          <w:rFonts w:ascii="Arial" w:eastAsia="Arial" w:hAnsi="Arial" w:cs="Arial"/>
          <w:sz w:val="21"/>
          <w:szCs w:val="21"/>
        </w:rPr>
        <w:t xml:space="preserve"> (empresas transnacionales, </w:t>
      </w:r>
      <w:proofErr w:type="spellStart"/>
      <w:r>
        <w:rPr>
          <w:rFonts w:ascii="Arial" w:eastAsia="Arial" w:hAnsi="Arial" w:cs="Arial"/>
          <w:sz w:val="21"/>
          <w:szCs w:val="21"/>
        </w:rPr>
        <w:t>pooles</w:t>
      </w:r>
      <w:proofErr w:type="spellEnd"/>
      <w:r>
        <w:rPr>
          <w:rFonts w:ascii="Arial" w:eastAsia="Arial" w:hAnsi="Arial" w:cs="Arial"/>
          <w:sz w:val="21"/>
          <w:szCs w:val="21"/>
        </w:rPr>
        <w:t xml:space="preserve"> de siembra y otras formas organizativas) en la configuración del territorio y el impacto de sus acciones sobre los pequeños y medianos productores. Importa destacar el papel diferencial que ocupó y ocupa</w:t>
      </w:r>
    </w:p>
    <w:p w14:paraId="0621F91F" w14:textId="77777777" w:rsidR="008C5390" w:rsidRDefault="008C5390" w:rsidP="008C5390">
      <w:pPr>
        <w:spacing w:line="245" w:lineRule="exact"/>
        <w:rPr>
          <w:sz w:val="20"/>
          <w:szCs w:val="20"/>
        </w:rPr>
      </w:pPr>
    </w:p>
    <w:p w14:paraId="4DE4A90F" w14:textId="666E7677" w:rsidR="008C5390" w:rsidRDefault="008C5390" w:rsidP="008C5390">
      <w:pPr>
        <w:spacing w:line="256" w:lineRule="auto"/>
        <w:ind w:left="260"/>
        <w:jc w:val="both"/>
        <w:rPr>
          <w:sz w:val="20"/>
          <w:szCs w:val="20"/>
        </w:rPr>
      </w:pPr>
      <w:r>
        <w:rPr>
          <w:rFonts w:ascii="Arial" w:eastAsia="Arial" w:hAnsi="Arial" w:cs="Arial"/>
          <w:sz w:val="21"/>
          <w:szCs w:val="21"/>
        </w:rPr>
        <w:t xml:space="preserve">el estado nacional en la dinámica de las economías de tipo pampeano y </w:t>
      </w:r>
      <w:proofErr w:type="spellStart"/>
      <w:r>
        <w:rPr>
          <w:rFonts w:ascii="Arial" w:eastAsia="Arial" w:hAnsi="Arial" w:cs="Arial"/>
          <w:sz w:val="21"/>
          <w:szCs w:val="21"/>
        </w:rPr>
        <w:t>extrapampeano</w:t>
      </w:r>
      <w:proofErr w:type="spellEnd"/>
      <w:r>
        <w:rPr>
          <w:rFonts w:ascii="Arial" w:eastAsia="Arial" w:hAnsi="Arial" w:cs="Arial"/>
          <w:sz w:val="21"/>
          <w:szCs w:val="21"/>
        </w:rPr>
        <w:t xml:space="preserve"> y tratar especialmente las políticas agrarias nacionales de las últimas décadas: desregulaciones surgidas de la liberalización de los mercados, las retenciones aplicadas a la exportación de algunos productos, las líneas de créditos y subsidios en otros</w:t>
      </w:r>
      <w:proofErr w:type="gramStart"/>
      <w:r>
        <w:rPr>
          <w:rFonts w:ascii="Arial" w:eastAsia="Arial" w:hAnsi="Arial" w:cs="Arial"/>
          <w:sz w:val="21"/>
          <w:szCs w:val="21"/>
        </w:rPr>
        <w:t xml:space="preserve">. </w:t>
      </w:r>
      <w:r>
        <w:rPr>
          <w:rFonts w:ascii="Arial" w:eastAsia="Arial" w:hAnsi="Arial" w:cs="Arial"/>
          <w:color w:val="0000FF"/>
          <w:sz w:val="21"/>
          <w:szCs w:val="21"/>
        </w:rPr>
        <w:t>.</w:t>
      </w:r>
      <w:proofErr w:type="gramEnd"/>
      <w:r>
        <w:rPr>
          <w:rFonts w:ascii="Arial" w:eastAsia="Arial" w:hAnsi="Arial" w:cs="Arial"/>
          <w:sz w:val="21"/>
          <w:szCs w:val="21"/>
        </w:rPr>
        <w:t xml:space="preserve"> A partir de este estudio se pueden considerar las problemáticas sociales y territoriales que presenta el área </w:t>
      </w:r>
      <w:proofErr w:type="spellStart"/>
      <w:r>
        <w:rPr>
          <w:rFonts w:ascii="Arial" w:eastAsia="Arial" w:hAnsi="Arial" w:cs="Arial"/>
          <w:sz w:val="21"/>
          <w:szCs w:val="21"/>
        </w:rPr>
        <w:t>extrapampeana</w:t>
      </w:r>
      <w:proofErr w:type="spellEnd"/>
      <w:r>
        <w:rPr>
          <w:rFonts w:ascii="Arial" w:eastAsia="Arial" w:hAnsi="Arial" w:cs="Arial"/>
          <w:sz w:val="21"/>
          <w:szCs w:val="21"/>
        </w:rPr>
        <w:t xml:space="preserve"> a partir del proceso de </w:t>
      </w:r>
      <w:proofErr w:type="spellStart"/>
      <w:r>
        <w:rPr>
          <w:rFonts w:ascii="Arial" w:eastAsia="Arial" w:hAnsi="Arial" w:cs="Arial"/>
          <w:sz w:val="21"/>
          <w:szCs w:val="21"/>
        </w:rPr>
        <w:t>pampeanización</w:t>
      </w:r>
      <w:proofErr w:type="spellEnd"/>
      <w:r>
        <w:rPr>
          <w:rFonts w:ascii="Arial" w:eastAsia="Arial" w:hAnsi="Arial" w:cs="Arial"/>
          <w:sz w:val="21"/>
          <w:szCs w:val="21"/>
        </w:rPr>
        <w:t xml:space="preserve"> y que genera el progresivo reemplazo de algunas de sus producciones tradicionales. Se propone desarrollar estos contenidos a partir de la contrastación de dos casos. Un criterio posible para la selección</w:t>
      </w:r>
      <w:bookmarkStart w:id="4" w:name="page11"/>
      <w:bookmarkEnd w:id="4"/>
      <w:r>
        <w:rPr>
          <w:sz w:val="20"/>
          <w:szCs w:val="20"/>
        </w:rPr>
        <w:t xml:space="preserve"> </w:t>
      </w:r>
      <w:r>
        <w:rPr>
          <w:rFonts w:ascii="Arial" w:eastAsia="Arial" w:hAnsi="Arial" w:cs="Arial"/>
          <w:sz w:val="21"/>
          <w:szCs w:val="21"/>
        </w:rPr>
        <w:t xml:space="preserve">de los mismos es tomar una problemática propia de las producciones pampeanas y otra </w:t>
      </w:r>
      <w:proofErr w:type="spellStart"/>
      <w:r>
        <w:rPr>
          <w:rFonts w:ascii="Arial" w:eastAsia="Arial" w:hAnsi="Arial" w:cs="Arial"/>
          <w:sz w:val="21"/>
          <w:szCs w:val="21"/>
        </w:rPr>
        <w:t>extrapampeana</w:t>
      </w:r>
      <w:proofErr w:type="spellEnd"/>
      <w:r>
        <w:rPr>
          <w:rFonts w:ascii="Arial" w:eastAsia="Arial" w:hAnsi="Arial" w:cs="Arial"/>
          <w:sz w:val="21"/>
          <w:szCs w:val="21"/>
        </w:rPr>
        <w:t xml:space="preserve">. Como casos posibles para la producción pampeana: - La expansión sojera para mercado externo y su impacto en la economía nacional y en </w:t>
      </w:r>
      <w:r>
        <w:rPr>
          <w:rFonts w:ascii="Arial" w:eastAsia="Arial" w:hAnsi="Arial" w:cs="Arial"/>
          <w:sz w:val="21"/>
          <w:szCs w:val="21"/>
        </w:rPr>
        <w:lastRenderedPageBreak/>
        <w:t xml:space="preserve">las economías regionales. - La producción de maíz para la fabricación de biodiesel. - La transformación de una ganadería de tipo extensivo a una más industrializada (a corral). Para las producciones </w:t>
      </w:r>
      <w:proofErr w:type="spellStart"/>
      <w:r>
        <w:rPr>
          <w:rFonts w:ascii="Arial" w:eastAsia="Arial" w:hAnsi="Arial" w:cs="Arial"/>
          <w:sz w:val="21"/>
          <w:szCs w:val="21"/>
        </w:rPr>
        <w:t>extrapampeanas</w:t>
      </w:r>
      <w:proofErr w:type="spellEnd"/>
      <w:r>
        <w:rPr>
          <w:rFonts w:ascii="Arial" w:eastAsia="Arial" w:hAnsi="Arial" w:cs="Arial"/>
          <w:sz w:val="21"/>
          <w:szCs w:val="21"/>
        </w:rPr>
        <w:t xml:space="preserve">: - El impacto de la legislación estatal en los eslabones de producción y consumo de tabaco. - Las formas de organización de los pequeños y grandes productores de algodón en Chaco y Formosa. - Los pequeños productores de yerba mate o de té frente a la concentración de las grandes empresas integradas verticalmente. - Los cambios en las formas de producción de vid destinada a la exportación. - Exportación y consumo interno para la producción frutícola en el Alto Valle de Río Negro o del arroz en Entre Ríos y Corrientes. </w:t>
      </w:r>
      <w:r>
        <w:rPr>
          <w:rFonts w:ascii="Arial" w:eastAsia="Arial" w:hAnsi="Arial" w:cs="Arial"/>
          <w:color w:val="339A66"/>
          <w:sz w:val="21"/>
          <w:szCs w:val="21"/>
        </w:rPr>
        <w:t>-</w:t>
      </w:r>
      <w:r>
        <w:rPr>
          <w:rFonts w:ascii="Arial" w:eastAsia="Arial" w:hAnsi="Arial" w:cs="Arial"/>
          <w:sz w:val="21"/>
          <w:szCs w:val="21"/>
        </w:rPr>
        <w:t xml:space="preserve"> Los cultivos de olivo o de limones para exportación en el noroeste. - La diversificación de emprendimientos: la instalación de hoteles boutiques en las bodegas de Cuyo. En el estudio comparado interesa reconocer la importancia de las formas de tenencia de la tierra, la extensión de las explotaciones, el tamaño del mercado, el volumen de las inversiones y la aplicación de innovaciones tecnológicas. En sus repercusiones territoriales, los procesos de concentración de tierras, de expulsión de campesinos y grupos originarios y el surgimiento y/o intensificación de problemáticas ambientales. Para el desarrollo de estos contenidos el docente puede realizar una presentación de las características de cada uno de estos sectores productivos. Interesa destacar la inclusión de nuevos actores sociales, el papel desempeñado por las empresas estatales en la prospección y explotación de los recursos mineros en general y energéticos en particular y la influencia de inversiones extranjeras en la producción y comercialización. En el sector forestal, se propone focalizar en los cambios producidos a partir de la incorporación de superficies dedicadas a plantaciones para celulosa y madera. El estudio de la producción de minerales y combustibles </w:t>
      </w:r>
      <w:proofErr w:type="gramStart"/>
      <w:r>
        <w:rPr>
          <w:rFonts w:ascii="Arial" w:eastAsia="Arial" w:hAnsi="Arial" w:cs="Arial"/>
          <w:sz w:val="21"/>
          <w:szCs w:val="21"/>
        </w:rPr>
        <w:t>requiere</w:t>
      </w:r>
      <w:proofErr w:type="gramEnd"/>
      <w:r>
        <w:rPr>
          <w:rFonts w:ascii="Arial" w:eastAsia="Arial" w:hAnsi="Arial" w:cs="Arial"/>
          <w:sz w:val="21"/>
          <w:szCs w:val="21"/>
        </w:rPr>
        <w:t xml:space="preserve"> además -por su gravitación particular- la presentación de un caso para analizar con mayor profundidad las políticas estatales, las empresas, la mano de obra ocupada, las tecnologías utilizadas, el nivel de procesamiento local/regional, el destino final de la producción y los impactos ambientales que ocasionan. Son casos posibles, entre otros: El estudio de las agroindustrias adquiere especial relevancia en relación con su participación en la economía nacional, su importancia en los productos brutos regionales, y en el empleo a escala local. Interesa enfatizar en la concentración que originan en el eslabón industrial y las acciones de comando que ejercen en la cadena productiva. La agroindustria láctea es un caso especialmente interesante para dar cuenta de estos contenidos. Más allá del caso que se elija, es importante prestar atención a los actores implicados, los intereses que se contraponen, los posibles conflictos y las articulaciones horizontales o subordinadas que se establecen.</w:t>
      </w:r>
    </w:p>
    <w:p w14:paraId="58368734" w14:textId="77777777" w:rsidR="008C5390" w:rsidRDefault="008C5390" w:rsidP="008C5390">
      <w:pPr>
        <w:spacing w:line="200" w:lineRule="exact"/>
        <w:rPr>
          <w:sz w:val="20"/>
          <w:szCs w:val="20"/>
        </w:rPr>
      </w:pPr>
    </w:p>
    <w:p w14:paraId="3EEDBF2A" w14:textId="77777777" w:rsidR="008C5390" w:rsidRDefault="008C5390" w:rsidP="008C5390">
      <w:pPr>
        <w:spacing w:line="200" w:lineRule="exact"/>
        <w:rPr>
          <w:sz w:val="20"/>
          <w:szCs w:val="20"/>
        </w:rPr>
      </w:pPr>
    </w:p>
    <w:p w14:paraId="41CB8FF7" w14:textId="77777777" w:rsidR="008C5390" w:rsidRDefault="008C5390" w:rsidP="008C5390">
      <w:pPr>
        <w:spacing w:line="323" w:lineRule="exact"/>
        <w:rPr>
          <w:sz w:val="20"/>
          <w:szCs w:val="20"/>
        </w:rPr>
      </w:pPr>
    </w:p>
    <w:p w14:paraId="395ECB2D" w14:textId="77777777" w:rsidR="008C5390" w:rsidRDefault="008C5390" w:rsidP="008C5390">
      <w:pPr>
        <w:ind w:left="260"/>
        <w:rPr>
          <w:sz w:val="20"/>
          <w:szCs w:val="20"/>
        </w:rPr>
      </w:pPr>
      <w:r>
        <w:rPr>
          <w:rFonts w:ascii="Arial" w:eastAsia="Arial" w:hAnsi="Arial" w:cs="Arial"/>
          <w:b/>
          <w:bCs/>
          <w:sz w:val="23"/>
          <w:szCs w:val="23"/>
        </w:rPr>
        <w:t>5.-Objetivos</w:t>
      </w:r>
    </w:p>
    <w:p w14:paraId="04A54C07" w14:textId="77777777" w:rsidR="008C5390" w:rsidRDefault="008C5390" w:rsidP="008C5390">
      <w:pPr>
        <w:spacing w:line="6" w:lineRule="exact"/>
        <w:rPr>
          <w:sz w:val="20"/>
          <w:szCs w:val="20"/>
        </w:rPr>
      </w:pPr>
    </w:p>
    <w:p w14:paraId="54625161" w14:textId="77777777" w:rsidR="008C5390" w:rsidRDefault="008C5390" w:rsidP="008C5390">
      <w:pPr>
        <w:ind w:left="260"/>
        <w:rPr>
          <w:sz w:val="20"/>
          <w:szCs w:val="20"/>
        </w:rPr>
      </w:pPr>
      <w:r>
        <w:rPr>
          <w:rFonts w:ascii="Arial" w:eastAsia="Arial" w:hAnsi="Arial" w:cs="Arial"/>
          <w:color w:val="231F20"/>
          <w:sz w:val="21"/>
          <w:szCs w:val="21"/>
        </w:rPr>
        <w:t>Identificar los componentes naturales del ambiente y sus interrelaciones más importantes.</w:t>
      </w:r>
    </w:p>
    <w:p w14:paraId="5AD8CFDA" w14:textId="77777777" w:rsidR="008C5390" w:rsidRDefault="008C5390" w:rsidP="008C5390">
      <w:pPr>
        <w:spacing w:line="29" w:lineRule="exact"/>
        <w:rPr>
          <w:sz w:val="20"/>
          <w:szCs w:val="20"/>
        </w:rPr>
      </w:pPr>
    </w:p>
    <w:p w14:paraId="4AAAC153" w14:textId="77777777" w:rsidR="008C5390" w:rsidRDefault="008C5390" w:rsidP="008C5390">
      <w:pPr>
        <w:numPr>
          <w:ilvl w:val="0"/>
          <w:numId w:val="26"/>
        </w:numPr>
        <w:tabs>
          <w:tab w:val="left" w:pos="965"/>
        </w:tabs>
        <w:spacing w:line="230" w:lineRule="auto"/>
        <w:ind w:left="980" w:hanging="365"/>
        <w:jc w:val="both"/>
        <w:rPr>
          <w:rFonts w:ascii="Arial" w:eastAsia="Arial" w:hAnsi="Arial" w:cs="Arial"/>
          <w:color w:val="231F20"/>
          <w:sz w:val="23"/>
          <w:szCs w:val="23"/>
        </w:rPr>
      </w:pPr>
      <w:r>
        <w:rPr>
          <w:rFonts w:ascii="Arial" w:eastAsia="Arial" w:hAnsi="Arial" w:cs="Arial"/>
          <w:color w:val="231F20"/>
          <w:sz w:val="23"/>
          <w:szCs w:val="23"/>
        </w:rPr>
        <w:t>Explicar las relaciones entre las condiciones naturales, la puesta en valor de los recursos y las formas de intervención de la sociedad en la construcción de los ambientes.</w:t>
      </w:r>
    </w:p>
    <w:p w14:paraId="13C772E8" w14:textId="77777777" w:rsidR="008C5390" w:rsidRDefault="008C5390" w:rsidP="008C5390">
      <w:pPr>
        <w:spacing w:line="1" w:lineRule="exact"/>
        <w:rPr>
          <w:rFonts w:ascii="Arial" w:eastAsia="Arial" w:hAnsi="Arial" w:cs="Arial"/>
          <w:color w:val="231F20"/>
          <w:sz w:val="23"/>
          <w:szCs w:val="23"/>
        </w:rPr>
      </w:pPr>
    </w:p>
    <w:p w14:paraId="658FFB61" w14:textId="77777777" w:rsidR="008C5390" w:rsidRDefault="008C5390" w:rsidP="008C5390">
      <w:pPr>
        <w:numPr>
          <w:ilvl w:val="0"/>
          <w:numId w:val="26"/>
        </w:numPr>
        <w:tabs>
          <w:tab w:val="left" w:pos="965"/>
        </w:tabs>
        <w:spacing w:line="237" w:lineRule="auto"/>
        <w:ind w:left="980" w:hanging="365"/>
        <w:rPr>
          <w:rFonts w:ascii="Arial" w:eastAsia="Arial" w:hAnsi="Arial" w:cs="Arial"/>
          <w:color w:val="231F20"/>
          <w:sz w:val="23"/>
          <w:szCs w:val="23"/>
        </w:rPr>
      </w:pPr>
      <w:r>
        <w:rPr>
          <w:rFonts w:ascii="Arial" w:eastAsia="Arial" w:hAnsi="Arial" w:cs="Arial"/>
          <w:color w:val="231F20"/>
          <w:sz w:val="23"/>
          <w:szCs w:val="23"/>
        </w:rPr>
        <w:t>Identificar problemáticas ambientales de diversos orígenes, los actores sociales que participan y el tipo de relaciones que entre ellos establecen.</w:t>
      </w:r>
    </w:p>
    <w:p w14:paraId="5FABB4EB" w14:textId="77777777" w:rsidR="008C5390" w:rsidRDefault="008C5390" w:rsidP="008C5390">
      <w:pPr>
        <w:numPr>
          <w:ilvl w:val="0"/>
          <w:numId w:val="26"/>
        </w:numPr>
        <w:tabs>
          <w:tab w:val="left" w:pos="965"/>
        </w:tabs>
        <w:spacing w:line="237" w:lineRule="auto"/>
        <w:ind w:left="980" w:hanging="365"/>
        <w:rPr>
          <w:rFonts w:ascii="Arial" w:eastAsia="Arial" w:hAnsi="Arial" w:cs="Arial"/>
          <w:color w:val="231F20"/>
          <w:sz w:val="23"/>
          <w:szCs w:val="23"/>
        </w:rPr>
      </w:pPr>
      <w:r>
        <w:rPr>
          <w:rFonts w:ascii="Arial" w:eastAsia="Arial" w:hAnsi="Arial" w:cs="Arial"/>
          <w:color w:val="231F20"/>
          <w:sz w:val="23"/>
          <w:szCs w:val="23"/>
        </w:rPr>
        <w:t>Conocer el tipo de intervenciones que desarrollan el Estado y las diversas organizaciones en la resolución de las problemáticas ambientales.</w:t>
      </w:r>
    </w:p>
    <w:p w14:paraId="0BF2C492" w14:textId="7D3434A5" w:rsidR="008C5390" w:rsidRPr="008C5390" w:rsidRDefault="008C5390" w:rsidP="008C5390">
      <w:pPr>
        <w:numPr>
          <w:ilvl w:val="0"/>
          <w:numId w:val="26"/>
        </w:numPr>
        <w:tabs>
          <w:tab w:val="left" w:pos="960"/>
        </w:tabs>
        <w:ind w:left="960" w:hanging="344"/>
        <w:rPr>
          <w:rFonts w:ascii="Arial" w:eastAsia="Arial" w:hAnsi="Arial" w:cs="Arial"/>
          <w:color w:val="231F20"/>
          <w:sz w:val="23"/>
          <w:szCs w:val="23"/>
        </w:rPr>
      </w:pPr>
      <w:r>
        <w:rPr>
          <w:rFonts w:ascii="Arial" w:eastAsia="Arial" w:hAnsi="Arial" w:cs="Arial"/>
          <w:color w:val="231F20"/>
          <w:sz w:val="23"/>
          <w:szCs w:val="23"/>
        </w:rPr>
        <w:t>Analizar el impacto de un mismo desastre natural en diferentes grupos sociales.</w:t>
      </w:r>
    </w:p>
    <w:p w14:paraId="79E4ED6C" w14:textId="77777777" w:rsidR="008C5390" w:rsidRDefault="008C5390" w:rsidP="008C5390">
      <w:pPr>
        <w:numPr>
          <w:ilvl w:val="0"/>
          <w:numId w:val="27"/>
        </w:numPr>
        <w:tabs>
          <w:tab w:val="left" w:pos="965"/>
        </w:tabs>
        <w:spacing w:line="237" w:lineRule="auto"/>
        <w:ind w:left="980" w:hanging="365"/>
        <w:rPr>
          <w:rFonts w:ascii="Arial" w:eastAsia="Arial" w:hAnsi="Arial" w:cs="Arial"/>
          <w:color w:val="231F20"/>
          <w:sz w:val="23"/>
          <w:szCs w:val="23"/>
        </w:rPr>
      </w:pPr>
      <w:bookmarkStart w:id="5" w:name="page12"/>
      <w:bookmarkEnd w:id="5"/>
      <w:r>
        <w:rPr>
          <w:rFonts w:ascii="Arial" w:eastAsia="Arial" w:hAnsi="Arial" w:cs="Arial"/>
          <w:color w:val="231F20"/>
          <w:sz w:val="23"/>
          <w:szCs w:val="23"/>
        </w:rPr>
        <w:t>Definir el alcance de una problemática local, nacional, regional y/o global; utilizando el concepto de escala geográfica.</w:t>
      </w:r>
    </w:p>
    <w:p w14:paraId="5E7531F5" w14:textId="77777777" w:rsidR="008C5390" w:rsidRDefault="008C5390" w:rsidP="008C5390">
      <w:pPr>
        <w:numPr>
          <w:ilvl w:val="0"/>
          <w:numId w:val="27"/>
        </w:numPr>
        <w:tabs>
          <w:tab w:val="left" w:pos="965"/>
        </w:tabs>
        <w:spacing w:line="230" w:lineRule="auto"/>
        <w:ind w:left="980" w:hanging="365"/>
        <w:rPr>
          <w:rFonts w:ascii="Arial" w:eastAsia="Arial" w:hAnsi="Arial" w:cs="Arial"/>
          <w:color w:val="231F20"/>
          <w:sz w:val="23"/>
          <w:szCs w:val="23"/>
        </w:rPr>
      </w:pPr>
      <w:r>
        <w:rPr>
          <w:rFonts w:ascii="Arial" w:eastAsia="Arial" w:hAnsi="Arial" w:cs="Arial"/>
          <w:color w:val="231F20"/>
          <w:sz w:val="23"/>
          <w:szCs w:val="23"/>
        </w:rPr>
        <w:lastRenderedPageBreak/>
        <w:t>Conocer las variables representadas y los códigos utilizados en cartografía a diferentes escalas.</w:t>
      </w:r>
    </w:p>
    <w:p w14:paraId="510A693B" w14:textId="77777777" w:rsidR="008C5390" w:rsidRDefault="008C5390" w:rsidP="008C5390">
      <w:pPr>
        <w:numPr>
          <w:ilvl w:val="0"/>
          <w:numId w:val="27"/>
        </w:numPr>
        <w:tabs>
          <w:tab w:val="left" w:pos="960"/>
        </w:tabs>
        <w:ind w:left="960" w:hanging="345"/>
        <w:rPr>
          <w:rFonts w:ascii="Arial" w:eastAsia="Arial" w:hAnsi="Arial" w:cs="Arial"/>
          <w:color w:val="231F20"/>
          <w:sz w:val="21"/>
          <w:szCs w:val="21"/>
        </w:rPr>
      </w:pPr>
      <w:r>
        <w:rPr>
          <w:rFonts w:ascii="Arial" w:eastAsia="Arial" w:hAnsi="Arial" w:cs="Arial"/>
          <w:color w:val="231F20"/>
          <w:sz w:val="21"/>
          <w:szCs w:val="21"/>
        </w:rPr>
        <w:t>Localizar las áreas y los casos estudiados utilizando las coordenadas geográficas.</w:t>
      </w:r>
    </w:p>
    <w:p w14:paraId="1773E57C" w14:textId="77777777" w:rsidR="008C5390" w:rsidRDefault="008C5390" w:rsidP="008C5390">
      <w:pPr>
        <w:spacing w:line="28" w:lineRule="exact"/>
        <w:rPr>
          <w:rFonts w:ascii="Arial" w:eastAsia="Arial" w:hAnsi="Arial" w:cs="Arial"/>
          <w:color w:val="231F20"/>
          <w:sz w:val="21"/>
          <w:szCs w:val="21"/>
        </w:rPr>
      </w:pPr>
    </w:p>
    <w:p w14:paraId="543792D9" w14:textId="77777777" w:rsidR="008C5390" w:rsidRDefault="008C5390" w:rsidP="008C5390">
      <w:pPr>
        <w:numPr>
          <w:ilvl w:val="0"/>
          <w:numId w:val="27"/>
        </w:numPr>
        <w:tabs>
          <w:tab w:val="left" w:pos="960"/>
        </w:tabs>
        <w:ind w:left="960" w:hanging="344"/>
        <w:rPr>
          <w:rFonts w:ascii="Arial" w:eastAsia="Arial" w:hAnsi="Arial" w:cs="Arial"/>
          <w:color w:val="231F20"/>
          <w:sz w:val="23"/>
          <w:szCs w:val="23"/>
        </w:rPr>
      </w:pPr>
      <w:r>
        <w:rPr>
          <w:rFonts w:ascii="Arial" w:eastAsia="Arial" w:hAnsi="Arial" w:cs="Arial"/>
          <w:color w:val="231F20"/>
          <w:sz w:val="23"/>
          <w:szCs w:val="23"/>
        </w:rPr>
        <w:t>Interpretar imágenes para formular y/o responder preguntas específicas.</w:t>
      </w:r>
    </w:p>
    <w:p w14:paraId="73096FA3" w14:textId="77777777" w:rsidR="008C5390" w:rsidRDefault="008C5390" w:rsidP="008C5390">
      <w:pPr>
        <w:spacing w:line="5" w:lineRule="exact"/>
        <w:rPr>
          <w:rFonts w:ascii="Arial" w:eastAsia="Arial" w:hAnsi="Arial" w:cs="Arial"/>
          <w:color w:val="231F20"/>
          <w:sz w:val="23"/>
          <w:szCs w:val="23"/>
        </w:rPr>
      </w:pPr>
    </w:p>
    <w:p w14:paraId="4C0CB421" w14:textId="77777777" w:rsidR="008C5390" w:rsidRDefault="008C5390" w:rsidP="008C5390">
      <w:pPr>
        <w:numPr>
          <w:ilvl w:val="0"/>
          <w:numId w:val="27"/>
        </w:numPr>
        <w:tabs>
          <w:tab w:val="left" w:pos="960"/>
        </w:tabs>
        <w:ind w:left="960" w:hanging="344"/>
        <w:rPr>
          <w:rFonts w:ascii="Arial" w:eastAsia="Arial" w:hAnsi="Arial" w:cs="Arial"/>
          <w:color w:val="231F20"/>
          <w:sz w:val="23"/>
          <w:szCs w:val="23"/>
        </w:rPr>
      </w:pPr>
      <w:r>
        <w:rPr>
          <w:rFonts w:ascii="Arial" w:eastAsia="Arial" w:hAnsi="Arial" w:cs="Arial"/>
          <w:color w:val="231F20"/>
          <w:sz w:val="23"/>
          <w:szCs w:val="23"/>
        </w:rPr>
        <w:t>Utilizar el vocabulario específico de la asignatura.</w:t>
      </w:r>
    </w:p>
    <w:p w14:paraId="1E672FD4" w14:textId="77777777" w:rsidR="008C5390" w:rsidRDefault="008C5390" w:rsidP="008C5390">
      <w:pPr>
        <w:spacing w:line="230" w:lineRule="exact"/>
        <w:rPr>
          <w:sz w:val="20"/>
          <w:szCs w:val="20"/>
        </w:rPr>
      </w:pPr>
    </w:p>
    <w:p w14:paraId="77A2A9AF" w14:textId="77777777" w:rsidR="008C5390" w:rsidRDefault="008C5390" w:rsidP="008C5390">
      <w:pPr>
        <w:ind w:left="260"/>
        <w:rPr>
          <w:sz w:val="20"/>
          <w:szCs w:val="20"/>
        </w:rPr>
      </w:pPr>
      <w:r>
        <w:rPr>
          <w:rFonts w:ascii="Arial" w:eastAsia="Arial" w:hAnsi="Arial" w:cs="Arial"/>
          <w:b/>
          <w:bCs/>
          <w:sz w:val="23"/>
          <w:szCs w:val="23"/>
        </w:rPr>
        <w:t>6.-Entorno de aprendizaje y recursos didácticos</w:t>
      </w:r>
    </w:p>
    <w:p w14:paraId="36549E54" w14:textId="77777777" w:rsidR="008C5390" w:rsidRDefault="008C5390" w:rsidP="008C5390">
      <w:pPr>
        <w:spacing w:line="6" w:lineRule="exact"/>
        <w:rPr>
          <w:sz w:val="20"/>
          <w:szCs w:val="20"/>
        </w:rPr>
      </w:pPr>
    </w:p>
    <w:p w14:paraId="674ACAD0" w14:textId="77777777" w:rsidR="008C5390" w:rsidRDefault="008C5390" w:rsidP="008C5390">
      <w:pPr>
        <w:spacing w:line="232" w:lineRule="auto"/>
        <w:ind w:left="260"/>
        <w:jc w:val="both"/>
        <w:rPr>
          <w:sz w:val="20"/>
          <w:szCs w:val="20"/>
        </w:rPr>
      </w:pPr>
      <w:r>
        <w:rPr>
          <w:rFonts w:ascii="Arial" w:eastAsia="Arial" w:hAnsi="Arial" w:cs="Arial"/>
          <w:sz w:val="23"/>
          <w:szCs w:val="23"/>
        </w:rPr>
        <w:t>La institución escolar en su dimensión espacial y temporal es una matriz de aprendizaje que involucra de diversa manera a todos los integrantes de la comunidad. Se privilegia el trabajo en el aula y se sugiere la apropiación de las herramientas informáticas y tecnológicas con que cuenta el entorno social de la escuela. Buscar y seleccionar información en Internet, identificando la pertinencia, la procedencia, las fuentes, la confiabilidad, y el contexto de producción. Seleccionar y utilizar la Tecnología de la información y la Comunicación TIC más apropiadas para producir, organizar y sistematizar información en distintos formatos como textos, representaciones gráficas, producciones audiovisuales, etc.</w:t>
      </w:r>
    </w:p>
    <w:p w14:paraId="3B5386A6" w14:textId="77777777" w:rsidR="008C5390" w:rsidRDefault="008C5390" w:rsidP="008C5390">
      <w:pPr>
        <w:spacing w:line="183" w:lineRule="exact"/>
        <w:rPr>
          <w:sz w:val="20"/>
          <w:szCs w:val="20"/>
        </w:rPr>
      </w:pPr>
    </w:p>
    <w:p w14:paraId="0E61562A" w14:textId="77777777" w:rsidR="008C5390" w:rsidRDefault="008C5390" w:rsidP="008C5390">
      <w:pPr>
        <w:ind w:left="260"/>
        <w:rPr>
          <w:sz w:val="20"/>
          <w:szCs w:val="20"/>
        </w:rPr>
      </w:pPr>
      <w:r>
        <w:rPr>
          <w:rFonts w:ascii="Arial" w:eastAsia="Arial" w:hAnsi="Arial" w:cs="Arial"/>
          <w:b/>
          <w:bCs/>
          <w:sz w:val="23"/>
          <w:szCs w:val="23"/>
        </w:rPr>
        <w:t>7.- Ejercitación, trabajos prácticos y actividades</w:t>
      </w:r>
    </w:p>
    <w:p w14:paraId="47334427" w14:textId="77777777" w:rsidR="008C5390" w:rsidRDefault="008C5390" w:rsidP="008C5390">
      <w:pPr>
        <w:spacing w:line="6" w:lineRule="exact"/>
        <w:rPr>
          <w:sz w:val="20"/>
          <w:szCs w:val="20"/>
        </w:rPr>
      </w:pPr>
    </w:p>
    <w:p w14:paraId="14CA5D2B" w14:textId="77777777" w:rsidR="008C5390" w:rsidRDefault="008C5390" w:rsidP="008C5390">
      <w:pPr>
        <w:spacing w:line="232" w:lineRule="auto"/>
        <w:ind w:left="260"/>
        <w:jc w:val="both"/>
        <w:rPr>
          <w:sz w:val="20"/>
          <w:szCs w:val="20"/>
        </w:rPr>
      </w:pPr>
      <w:r>
        <w:rPr>
          <w:rFonts w:ascii="Arial" w:eastAsia="Arial" w:hAnsi="Arial" w:cs="Arial"/>
          <w:sz w:val="23"/>
          <w:szCs w:val="23"/>
        </w:rPr>
        <w:t>Adquisición de conocimientos esenciales. Capacidad para comparar, deducir y relacionar conocimientos. Capacidad para extraer conclusiones. Puntualidad en la entrega de los trabajos prácticos. Lectura e interpretación de fuentes primarias: Son testimonios de “primera mano”, cercanos o contemporáneos a los hechos y procesos que se quieren estudiar. En cambio, las fuentes secundarias son testimonios de “segunda mano”, es decir, los trabajos elaborados por los científicos sociales a partir del análisis de fuentes primarias. La observación y el registro: Se trata de procedimientos que permiten obtener información acerca de algún fenómeno o hecho y por lo tanto constituyen otro modo de analizar las distintas dimensiones de la realidad.</w:t>
      </w:r>
    </w:p>
    <w:p w14:paraId="3264FBA9" w14:textId="77777777" w:rsidR="008C5390" w:rsidRDefault="008C5390" w:rsidP="008C5390">
      <w:pPr>
        <w:spacing w:line="188" w:lineRule="exact"/>
        <w:rPr>
          <w:sz w:val="20"/>
          <w:szCs w:val="20"/>
        </w:rPr>
      </w:pPr>
    </w:p>
    <w:p w14:paraId="67174F58" w14:textId="77777777" w:rsidR="008C5390" w:rsidRDefault="008C5390" w:rsidP="008C5390">
      <w:pPr>
        <w:ind w:left="260"/>
        <w:rPr>
          <w:sz w:val="20"/>
          <w:szCs w:val="20"/>
        </w:rPr>
      </w:pPr>
      <w:r>
        <w:rPr>
          <w:rFonts w:ascii="Arial" w:eastAsia="Arial" w:hAnsi="Arial" w:cs="Arial"/>
          <w:b/>
          <w:bCs/>
          <w:sz w:val="23"/>
          <w:szCs w:val="23"/>
        </w:rPr>
        <w:t>8.-Evaluación</w:t>
      </w:r>
    </w:p>
    <w:p w14:paraId="044BD1B7" w14:textId="77777777" w:rsidR="008C5390" w:rsidRDefault="008C5390" w:rsidP="008C5390">
      <w:pPr>
        <w:spacing w:line="266" w:lineRule="auto"/>
        <w:ind w:left="260"/>
        <w:jc w:val="both"/>
        <w:rPr>
          <w:sz w:val="20"/>
          <w:szCs w:val="20"/>
        </w:rPr>
      </w:pPr>
      <w:r>
        <w:rPr>
          <w:rFonts w:ascii="Arial" w:eastAsia="Arial" w:hAnsi="Arial" w:cs="Arial"/>
          <w:sz w:val="21"/>
          <w:szCs w:val="21"/>
        </w:rPr>
        <w:t xml:space="preserve">Se sugiere una evaluación: </w:t>
      </w:r>
      <w:r>
        <w:rPr>
          <w:rFonts w:ascii="Arial" w:eastAsia="Arial" w:hAnsi="Arial" w:cs="Arial"/>
          <w:b/>
          <w:bCs/>
          <w:sz w:val="21"/>
          <w:szCs w:val="21"/>
        </w:rPr>
        <w:t>Participativa y Formativa</w:t>
      </w:r>
      <w:r>
        <w:rPr>
          <w:rFonts w:ascii="Arial" w:eastAsia="Arial" w:hAnsi="Arial" w:cs="Arial"/>
          <w:sz w:val="21"/>
          <w:szCs w:val="21"/>
        </w:rPr>
        <w:t xml:space="preserve">: que ayude al proceso integral de aprendizaje. </w:t>
      </w:r>
      <w:r>
        <w:rPr>
          <w:rFonts w:ascii="Arial" w:eastAsia="Arial" w:hAnsi="Arial" w:cs="Arial"/>
          <w:b/>
          <w:bCs/>
          <w:sz w:val="21"/>
          <w:szCs w:val="21"/>
        </w:rPr>
        <w:t>Continua y sistemática</w:t>
      </w:r>
      <w:r>
        <w:rPr>
          <w:rFonts w:ascii="Arial" w:eastAsia="Arial" w:hAnsi="Arial" w:cs="Arial"/>
          <w:sz w:val="21"/>
          <w:szCs w:val="21"/>
        </w:rPr>
        <w:t xml:space="preserve">: es permanente y observa el desempeño en la actividad diaria según un plan y criterios de evaluación predeterminados y de conocimiento pleno del alumno. </w:t>
      </w:r>
      <w:r>
        <w:rPr>
          <w:rFonts w:ascii="Arial" w:eastAsia="Arial" w:hAnsi="Arial" w:cs="Arial"/>
          <w:b/>
          <w:bCs/>
          <w:sz w:val="21"/>
          <w:szCs w:val="21"/>
        </w:rPr>
        <w:t>Integradora</w:t>
      </w:r>
      <w:r>
        <w:rPr>
          <w:rFonts w:ascii="Arial" w:eastAsia="Arial" w:hAnsi="Arial" w:cs="Arial"/>
          <w:sz w:val="21"/>
          <w:szCs w:val="21"/>
        </w:rPr>
        <w:t xml:space="preserve">: comprende lo conceptual, actitudinal y procedimental. </w:t>
      </w:r>
      <w:r>
        <w:rPr>
          <w:rFonts w:ascii="Arial" w:eastAsia="Arial" w:hAnsi="Arial" w:cs="Arial"/>
          <w:b/>
          <w:bCs/>
          <w:sz w:val="21"/>
          <w:szCs w:val="21"/>
        </w:rPr>
        <w:t xml:space="preserve">Orientadora: </w:t>
      </w:r>
      <w:r>
        <w:rPr>
          <w:rFonts w:ascii="Arial" w:eastAsia="Arial" w:hAnsi="Arial" w:cs="Arial"/>
          <w:sz w:val="21"/>
          <w:szCs w:val="21"/>
        </w:rPr>
        <w:t>que sirva de guía y consejera tanto para el alumno como del propio profesor.</w:t>
      </w:r>
    </w:p>
    <w:p w14:paraId="1E848DF5" w14:textId="77777777" w:rsidR="00ED7B44" w:rsidRPr="008C5390" w:rsidRDefault="00ED7B44" w:rsidP="008C5390"/>
    <w:sectPr w:rsidR="00ED7B44" w:rsidRPr="008C53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5E1B"/>
    <w:multiLevelType w:val="hybridMultilevel"/>
    <w:tmpl w:val="0290B8D0"/>
    <w:lvl w:ilvl="0" w:tplc="B6FEAACA">
      <w:start w:val="61"/>
      <w:numFmt w:val="upperLetter"/>
      <w:lvlText w:val="%1."/>
      <w:lvlJc w:val="left"/>
      <w:pPr>
        <w:ind w:left="0" w:firstLine="0"/>
      </w:pPr>
    </w:lvl>
    <w:lvl w:ilvl="1" w:tplc="9638761A">
      <w:numFmt w:val="decimal"/>
      <w:lvlText w:val=""/>
      <w:lvlJc w:val="left"/>
      <w:pPr>
        <w:ind w:left="0" w:firstLine="0"/>
      </w:pPr>
    </w:lvl>
    <w:lvl w:ilvl="2" w:tplc="5B72A1C2">
      <w:numFmt w:val="decimal"/>
      <w:lvlText w:val=""/>
      <w:lvlJc w:val="left"/>
      <w:pPr>
        <w:ind w:left="0" w:firstLine="0"/>
      </w:pPr>
    </w:lvl>
    <w:lvl w:ilvl="3" w:tplc="0D885B78">
      <w:numFmt w:val="decimal"/>
      <w:lvlText w:val=""/>
      <w:lvlJc w:val="left"/>
      <w:pPr>
        <w:ind w:left="0" w:firstLine="0"/>
      </w:pPr>
    </w:lvl>
    <w:lvl w:ilvl="4" w:tplc="931C3D8C">
      <w:numFmt w:val="decimal"/>
      <w:lvlText w:val=""/>
      <w:lvlJc w:val="left"/>
      <w:pPr>
        <w:ind w:left="0" w:firstLine="0"/>
      </w:pPr>
    </w:lvl>
    <w:lvl w:ilvl="5" w:tplc="7EFADAF6">
      <w:numFmt w:val="decimal"/>
      <w:lvlText w:val=""/>
      <w:lvlJc w:val="left"/>
      <w:pPr>
        <w:ind w:left="0" w:firstLine="0"/>
      </w:pPr>
    </w:lvl>
    <w:lvl w:ilvl="6" w:tplc="9C46C598">
      <w:numFmt w:val="decimal"/>
      <w:lvlText w:val=""/>
      <w:lvlJc w:val="left"/>
      <w:pPr>
        <w:ind w:left="0" w:firstLine="0"/>
      </w:pPr>
    </w:lvl>
    <w:lvl w:ilvl="7" w:tplc="E7240982">
      <w:numFmt w:val="decimal"/>
      <w:lvlText w:val=""/>
      <w:lvlJc w:val="left"/>
      <w:pPr>
        <w:ind w:left="0" w:firstLine="0"/>
      </w:pPr>
    </w:lvl>
    <w:lvl w:ilvl="8" w:tplc="3EA8FCAC">
      <w:numFmt w:val="decimal"/>
      <w:lvlText w:val=""/>
      <w:lvlJc w:val="left"/>
      <w:pPr>
        <w:ind w:left="0" w:firstLine="0"/>
      </w:pPr>
    </w:lvl>
  </w:abstractNum>
  <w:abstractNum w:abstractNumId="1" w15:restartNumberingAfterBreak="0">
    <w:nsid w:val="06A5EE64"/>
    <w:multiLevelType w:val="hybridMultilevel"/>
    <w:tmpl w:val="12E65B32"/>
    <w:lvl w:ilvl="0" w:tplc="F0B88BAA">
      <w:start w:val="1"/>
      <w:numFmt w:val="bullet"/>
      <w:lvlText w:val="-"/>
      <w:lvlJc w:val="left"/>
      <w:pPr>
        <w:ind w:left="0" w:firstLine="0"/>
      </w:pPr>
    </w:lvl>
    <w:lvl w:ilvl="1" w:tplc="9FBEE5BA">
      <w:numFmt w:val="decimal"/>
      <w:lvlText w:val=""/>
      <w:lvlJc w:val="left"/>
      <w:pPr>
        <w:ind w:left="0" w:firstLine="0"/>
      </w:pPr>
    </w:lvl>
    <w:lvl w:ilvl="2" w:tplc="C1DE0436">
      <w:numFmt w:val="decimal"/>
      <w:lvlText w:val=""/>
      <w:lvlJc w:val="left"/>
      <w:pPr>
        <w:ind w:left="0" w:firstLine="0"/>
      </w:pPr>
    </w:lvl>
    <w:lvl w:ilvl="3" w:tplc="D14CD4E8">
      <w:numFmt w:val="decimal"/>
      <w:lvlText w:val=""/>
      <w:lvlJc w:val="left"/>
      <w:pPr>
        <w:ind w:left="0" w:firstLine="0"/>
      </w:pPr>
    </w:lvl>
    <w:lvl w:ilvl="4" w:tplc="78ACDE94">
      <w:numFmt w:val="decimal"/>
      <w:lvlText w:val=""/>
      <w:lvlJc w:val="left"/>
      <w:pPr>
        <w:ind w:left="0" w:firstLine="0"/>
      </w:pPr>
    </w:lvl>
    <w:lvl w:ilvl="5" w:tplc="8BCA53BE">
      <w:numFmt w:val="decimal"/>
      <w:lvlText w:val=""/>
      <w:lvlJc w:val="left"/>
      <w:pPr>
        <w:ind w:left="0" w:firstLine="0"/>
      </w:pPr>
    </w:lvl>
    <w:lvl w:ilvl="6" w:tplc="13BC816E">
      <w:numFmt w:val="decimal"/>
      <w:lvlText w:val=""/>
      <w:lvlJc w:val="left"/>
      <w:pPr>
        <w:ind w:left="0" w:firstLine="0"/>
      </w:pPr>
    </w:lvl>
    <w:lvl w:ilvl="7" w:tplc="CAC451EE">
      <w:numFmt w:val="decimal"/>
      <w:lvlText w:val=""/>
      <w:lvlJc w:val="left"/>
      <w:pPr>
        <w:ind w:left="0" w:firstLine="0"/>
      </w:pPr>
    </w:lvl>
    <w:lvl w:ilvl="8" w:tplc="9210F4A2">
      <w:numFmt w:val="decimal"/>
      <w:lvlText w:val=""/>
      <w:lvlJc w:val="left"/>
      <w:pPr>
        <w:ind w:left="0" w:firstLine="0"/>
      </w:pPr>
    </w:lvl>
  </w:abstractNum>
  <w:abstractNum w:abstractNumId="2" w15:restartNumberingAfterBreak="0">
    <w:nsid w:val="06EB5BD4"/>
    <w:multiLevelType w:val="hybridMultilevel"/>
    <w:tmpl w:val="12B4F6A4"/>
    <w:lvl w:ilvl="0" w:tplc="7AB04854">
      <w:start w:val="1"/>
      <w:numFmt w:val="bullet"/>
      <w:lvlText w:val="•"/>
      <w:lvlJc w:val="left"/>
      <w:pPr>
        <w:ind w:left="0" w:firstLine="0"/>
      </w:pPr>
    </w:lvl>
    <w:lvl w:ilvl="1" w:tplc="2DE89ADC">
      <w:numFmt w:val="decimal"/>
      <w:lvlText w:val=""/>
      <w:lvlJc w:val="left"/>
      <w:pPr>
        <w:ind w:left="0" w:firstLine="0"/>
      </w:pPr>
    </w:lvl>
    <w:lvl w:ilvl="2" w:tplc="8BE690C4">
      <w:numFmt w:val="decimal"/>
      <w:lvlText w:val=""/>
      <w:lvlJc w:val="left"/>
      <w:pPr>
        <w:ind w:left="0" w:firstLine="0"/>
      </w:pPr>
    </w:lvl>
    <w:lvl w:ilvl="3" w:tplc="1A6E4B7A">
      <w:numFmt w:val="decimal"/>
      <w:lvlText w:val=""/>
      <w:lvlJc w:val="left"/>
      <w:pPr>
        <w:ind w:left="0" w:firstLine="0"/>
      </w:pPr>
    </w:lvl>
    <w:lvl w:ilvl="4" w:tplc="EA242066">
      <w:numFmt w:val="decimal"/>
      <w:lvlText w:val=""/>
      <w:lvlJc w:val="left"/>
      <w:pPr>
        <w:ind w:left="0" w:firstLine="0"/>
      </w:pPr>
    </w:lvl>
    <w:lvl w:ilvl="5" w:tplc="40D217B4">
      <w:numFmt w:val="decimal"/>
      <w:lvlText w:val=""/>
      <w:lvlJc w:val="left"/>
      <w:pPr>
        <w:ind w:left="0" w:firstLine="0"/>
      </w:pPr>
    </w:lvl>
    <w:lvl w:ilvl="6" w:tplc="A6D85876">
      <w:numFmt w:val="decimal"/>
      <w:lvlText w:val=""/>
      <w:lvlJc w:val="left"/>
      <w:pPr>
        <w:ind w:left="0" w:firstLine="0"/>
      </w:pPr>
    </w:lvl>
    <w:lvl w:ilvl="7" w:tplc="2F58BB74">
      <w:numFmt w:val="decimal"/>
      <w:lvlText w:val=""/>
      <w:lvlJc w:val="left"/>
      <w:pPr>
        <w:ind w:left="0" w:firstLine="0"/>
      </w:pPr>
    </w:lvl>
    <w:lvl w:ilvl="8" w:tplc="0B901484">
      <w:numFmt w:val="decimal"/>
      <w:lvlText w:val=""/>
      <w:lvlJc w:val="left"/>
      <w:pPr>
        <w:ind w:left="0" w:firstLine="0"/>
      </w:pPr>
    </w:lvl>
  </w:abstractNum>
  <w:abstractNum w:abstractNumId="3" w15:restartNumberingAfterBreak="0">
    <w:nsid w:val="08F2B15E"/>
    <w:multiLevelType w:val="hybridMultilevel"/>
    <w:tmpl w:val="D7D24542"/>
    <w:lvl w:ilvl="0" w:tplc="72161AE4">
      <w:start w:val="1"/>
      <w:numFmt w:val="bullet"/>
      <w:lvlText w:val="•"/>
      <w:lvlJc w:val="left"/>
      <w:pPr>
        <w:ind w:left="0" w:firstLine="0"/>
      </w:pPr>
    </w:lvl>
    <w:lvl w:ilvl="1" w:tplc="0B984920">
      <w:numFmt w:val="decimal"/>
      <w:lvlText w:val=""/>
      <w:lvlJc w:val="left"/>
      <w:pPr>
        <w:ind w:left="0" w:firstLine="0"/>
      </w:pPr>
    </w:lvl>
    <w:lvl w:ilvl="2" w:tplc="BF92D620">
      <w:numFmt w:val="decimal"/>
      <w:lvlText w:val=""/>
      <w:lvlJc w:val="left"/>
      <w:pPr>
        <w:ind w:left="0" w:firstLine="0"/>
      </w:pPr>
    </w:lvl>
    <w:lvl w:ilvl="3" w:tplc="2F16EA8A">
      <w:numFmt w:val="decimal"/>
      <w:lvlText w:val=""/>
      <w:lvlJc w:val="left"/>
      <w:pPr>
        <w:ind w:left="0" w:firstLine="0"/>
      </w:pPr>
    </w:lvl>
    <w:lvl w:ilvl="4" w:tplc="4E160382">
      <w:numFmt w:val="decimal"/>
      <w:lvlText w:val=""/>
      <w:lvlJc w:val="left"/>
      <w:pPr>
        <w:ind w:left="0" w:firstLine="0"/>
      </w:pPr>
    </w:lvl>
    <w:lvl w:ilvl="5" w:tplc="D076C758">
      <w:numFmt w:val="decimal"/>
      <w:lvlText w:val=""/>
      <w:lvlJc w:val="left"/>
      <w:pPr>
        <w:ind w:left="0" w:firstLine="0"/>
      </w:pPr>
    </w:lvl>
    <w:lvl w:ilvl="6" w:tplc="2DA0C33C">
      <w:numFmt w:val="decimal"/>
      <w:lvlText w:val=""/>
      <w:lvlJc w:val="left"/>
      <w:pPr>
        <w:ind w:left="0" w:firstLine="0"/>
      </w:pPr>
    </w:lvl>
    <w:lvl w:ilvl="7" w:tplc="458EAD9C">
      <w:numFmt w:val="decimal"/>
      <w:lvlText w:val=""/>
      <w:lvlJc w:val="left"/>
      <w:pPr>
        <w:ind w:left="0" w:firstLine="0"/>
      </w:pPr>
    </w:lvl>
    <w:lvl w:ilvl="8" w:tplc="B46292F6">
      <w:numFmt w:val="decimal"/>
      <w:lvlText w:val=""/>
      <w:lvlJc w:val="left"/>
      <w:pPr>
        <w:ind w:left="0" w:firstLine="0"/>
      </w:pPr>
    </w:lvl>
  </w:abstractNum>
  <w:abstractNum w:abstractNumId="4" w15:restartNumberingAfterBreak="0">
    <w:nsid w:val="094211F2"/>
    <w:multiLevelType w:val="hybridMultilevel"/>
    <w:tmpl w:val="A5008F8C"/>
    <w:lvl w:ilvl="0" w:tplc="7D92CE0C">
      <w:start w:val="35"/>
      <w:numFmt w:val="upperLetter"/>
      <w:lvlText w:val="%1."/>
      <w:lvlJc w:val="left"/>
      <w:pPr>
        <w:ind w:left="0" w:firstLine="0"/>
      </w:pPr>
    </w:lvl>
    <w:lvl w:ilvl="1" w:tplc="50D22096">
      <w:numFmt w:val="decimal"/>
      <w:lvlText w:val=""/>
      <w:lvlJc w:val="left"/>
      <w:pPr>
        <w:ind w:left="0" w:firstLine="0"/>
      </w:pPr>
    </w:lvl>
    <w:lvl w:ilvl="2" w:tplc="6B10B316">
      <w:numFmt w:val="decimal"/>
      <w:lvlText w:val=""/>
      <w:lvlJc w:val="left"/>
      <w:pPr>
        <w:ind w:left="0" w:firstLine="0"/>
      </w:pPr>
    </w:lvl>
    <w:lvl w:ilvl="3" w:tplc="D9CC07EC">
      <w:numFmt w:val="decimal"/>
      <w:lvlText w:val=""/>
      <w:lvlJc w:val="left"/>
      <w:pPr>
        <w:ind w:left="0" w:firstLine="0"/>
      </w:pPr>
    </w:lvl>
    <w:lvl w:ilvl="4" w:tplc="5CA48A46">
      <w:numFmt w:val="decimal"/>
      <w:lvlText w:val=""/>
      <w:lvlJc w:val="left"/>
      <w:pPr>
        <w:ind w:left="0" w:firstLine="0"/>
      </w:pPr>
    </w:lvl>
    <w:lvl w:ilvl="5" w:tplc="2AC08A10">
      <w:numFmt w:val="decimal"/>
      <w:lvlText w:val=""/>
      <w:lvlJc w:val="left"/>
      <w:pPr>
        <w:ind w:left="0" w:firstLine="0"/>
      </w:pPr>
    </w:lvl>
    <w:lvl w:ilvl="6" w:tplc="1D28E4D4">
      <w:numFmt w:val="decimal"/>
      <w:lvlText w:val=""/>
      <w:lvlJc w:val="left"/>
      <w:pPr>
        <w:ind w:left="0" w:firstLine="0"/>
      </w:pPr>
    </w:lvl>
    <w:lvl w:ilvl="7" w:tplc="38627B2C">
      <w:numFmt w:val="decimal"/>
      <w:lvlText w:val=""/>
      <w:lvlJc w:val="left"/>
      <w:pPr>
        <w:ind w:left="0" w:firstLine="0"/>
      </w:pPr>
    </w:lvl>
    <w:lvl w:ilvl="8" w:tplc="D6CCD020">
      <w:numFmt w:val="decimal"/>
      <w:lvlText w:val=""/>
      <w:lvlJc w:val="left"/>
      <w:pPr>
        <w:ind w:left="0" w:firstLine="0"/>
      </w:pPr>
    </w:lvl>
  </w:abstractNum>
  <w:abstractNum w:abstractNumId="5" w15:restartNumberingAfterBreak="0">
    <w:nsid w:val="0A0382C5"/>
    <w:multiLevelType w:val="hybridMultilevel"/>
    <w:tmpl w:val="EAE2847C"/>
    <w:lvl w:ilvl="0" w:tplc="EC701FFC">
      <w:start w:val="1"/>
      <w:numFmt w:val="bullet"/>
      <w:lvlText w:val="•"/>
      <w:lvlJc w:val="left"/>
      <w:pPr>
        <w:ind w:left="0" w:firstLine="0"/>
      </w:pPr>
    </w:lvl>
    <w:lvl w:ilvl="1" w:tplc="75887012">
      <w:numFmt w:val="decimal"/>
      <w:lvlText w:val=""/>
      <w:lvlJc w:val="left"/>
      <w:pPr>
        <w:ind w:left="0" w:firstLine="0"/>
      </w:pPr>
    </w:lvl>
    <w:lvl w:ilvl="2" w:tplc="F27AEF8A">
      <w:numFmt w:val="decimal"/>
      <w:lvlText w:val=""/>
      <w:lvlJc w:val="left"/>
      <w:pPr>
        <w:ind w:left="0" w:firstLine="0"/>
      </w:pPr>
    </w:lvl>
    <w:lvl w:ilvl="3" w:tplc="3238F4F0">
      <w:numFmt w:val="decimal"/>
      <w:lvlText w:val=""/>
      <w:lvlJc w:val="left"/>
      <w:pPr>
        <w:ind w:left="0" w:firstLine="0"/>
      </w:pPr>
    </w:lvl>
    <w:lvl w:ilvl="4" w:tplc="635AD5D6">
      <w:numFmt w:val="decimal"/>
      <w:lvlText w:val=""/>
      <w:lvlJc w:val="left"/>
      <w:pPr>
        <w:ind w:left="0" w:firstLine="0"/>
      </w:pPr>
    </w:lvl>
    <w:lvl w:ilvl="5" w:tplc="1EEEEE82">
      <w:numFmt w:val="decimal"/>
      <w:lvlText w:val=""/>
      <w:lvlJc w:val="left"/>
      <w:pPr>
        <w:ind w:left="0" w:firstLine="0"/>
      </w:pPr>
    </w:lvl>
    <w:lvl w:ilvl="6" w:tplc="BAAA7E08">
      <w:numFmt w:val="decimal"/>
      <w:lvlText w:val=""/>
      <w:lvlJc w:val="left"/>
      <w:pPr>
        <w:ind w:left="0" w:firstLine="0"/>
      </w:pPr>
    </w:lvl>
    <w:lvl w:ilvl="7" w:tplc="6F6262CC">
      <w:numFmt w:val="decimal"/>
      <w:lvlText w:val=""/>
      <w:lvlJc w:val="left"/>
      <w:pPr>
        <w:ind w:left="0" w:firstLine="0"/>
      </w:pPr>
    </w:lvl>
    <w:lvl w:ilvl="8" w:tplc="B5CA7B62">
      <w:numFmt w:val="decimal"/>
      <w:lvlText w:val=""/>
      <w:lvlJc w:val="left"/>
      <w:pPr>
        <w:ind w:left="0" w:firstLine="0"/>
      </w:pPr>
    </w:lvl>
  </w:abstractNum>
  <w:abstractNum w:abstractNumId="6" w15:restartNumberingAfterBreak="0">
    <w:nsid w:val="0BF72B14"/>
    <w:multiLevelType w:val="hybridMultilevel"/>
    <w:tmpl w:val="CC0EC332"/>
    <w:lvl w:ilvl="0" w:tplc="F39C2E94">
      <w:start w:val="1"/>
      <w:numFmt w:val="bullet"/>
      <w:lvlText w:val="•"/>
      <w:lvlJc w:val="left"/>
      <w:pPr>
        <w:ind w:left="0" w:firstLine="0"/>
      </w:pPr>
    </w:lvl>
    <w:lvl w:ilvl="1" w:tplc="4BDC8B38">
      <w:numFmt w:val="decimal"/>
      <w:lvlText w:val=""/>
      <w:lvlJc w:val="left"/>
      <w:pPr>
        <w:ind w:left="0" w:firstLine="0"/>
      </w:pPr>
    </w:lvl>
    <w:lvl w:ilvl="2" w:tplc="7C5EA814">
      <w:numFmt w:val="decimal"/>
      <w:lvlText w:val=""/>
      <w:lvlJc w:val="left"/>
      <w:pPr>
        <w:ind w:left="0" w:firstLine="0"/>
      </w:pPr>
    </w:lvl>
    <w:lvl w:ilvl="3" w:tplc="8B2EE7D8">
      <w:numFmt w:val="decimal"/>
      <w:lvlText w:val=""/>
      <w:lvlJc w:val="left"/>
      <w:pPr>
        <w:ind w:left="0" w:firstLine="0"/>
      </w:pPr>
    </w:lvl>
    <w:lvl w:ilvl="4" w:tplc="EE5A75DC">
      <w:numFmt w:val="decimal"/>
      <w:lvlText w:val=""/>
      <w:lvlJc w:val="left"/>
      <w:pPr>
        <w:ind w:left="0" w:firstLine="0"/>
      </w:pPr>
    </w:lvl>
    <w:lvl w:ilvl="5" w:tplc="D69A6852">
      <w:numFmt w:val="decimal"/>
      <w:lvlText w:val=""/>
      <w:lvlJc w:val="left"/>
      <w:pPr>
        <w:ind w:left="0" w:firstLine="0"/>
      </w:pPr>
    </w:lvl>
    <w:lvl w:ilvl="6" w:tplc="85A2007A">
      <w:numFmt w:val="decimal"/>
      <w:lvlText w:val=""/>
      <w:lvlJc w:val="left"/>
      <w:pPr>
        <w:ind w:left="0" w:firstLine="0"/>
      </w:pPr>
    </w:lvl>
    <w:lvl w:ilvl="7" w:tplc="C62AEB08">
      <w:numFmt w:val="decimal"/>
      <w:lvlText w:val=""/>
      <w:lvlJc w:val="left"/>
      <w:pPr>
        <w:ind w:left="0" w:firstLine="0"/>
      </w:pPr>
    </w:lvl>
    <w:lvl w:ilvl="8" w:tplc="4F780A5C">
      <w:numFmt w:val="decimal"/>
      <w:lvlText w:val=""/>
      <w:lvlJc w:val="left"/>
      <w:pPr>
        <w:ind w:left="0" w:firstLine="0"/>
      </w:pPr>
    </w:lvl>
  </w:abstractNum>
  <w:abstractNum w:abstractNumId="7" w15:restartNumberingAfterBreak="0">
    <w:nsid w:val="100F59DC"/>
    <w:multiLevelType w:val="hybridMultilevel"/>
    <w:tmpl w:val="FA925940"/>
    <w:lvl w:ilvl="0" w:tplc="7D72FA00">
      <w:start w:val="1"/>
      <w:numFmt w:val="bullet"/>
      <w:lvlText w:val="•"/>
      <w:lvlJc w:val="left"/>
      <w:pPr>
        <w:ind w:left="0" w:firstLine="0"/>
      </w:pPr>
    </w:lvl>
    <w:lvl w:ilvl="1" w:tplc="76E6EB02">
      <w:numFmt w:val="decimal"/>
      <w:lvlText w:val=""/>
      <w:lvlJc w:val="left"/>
      <w:pPr>
        <w:ind w:left="0" w:firstLine="0"/>
      </w:pPr>
    </w:lvl>
    <w:lvl w:ilvl="2" w:tplc="609A62AC">
      <w:numFmt w:val="decimal"/>
      <w:lvlText w:val=""/>
      <w:lvlJc w:val="left"/>
      <w:pPr>
        <w:ind w:left="0" w:firstLine="0"/>
      </w:pPr>
    </w:lvl>
    <w:lvl w:ilvl="3" w:tplc="E2601DE8">
      <w:numFmt w:val="decimal"/>
      <w:lvlText w:val=""/>
      <w:lvlJc w:val="left"/>
      <w:pPr>
        <w:ind w:left="0" w:firstLine="0"/>
      </w:pPr>
    </w:lvl>
    <w:lvl w:ilvl="4" w:tplc="A60A6E08">
      <w:numFmt w:val="decimal"/>
      <w:lvlText w:val=""/>
      <w:lvlJc w:val="left"/>
      <w:pPr>
        <w:ind w:left="0" w:firstLine="0"/>
      </w:pPr>
    </w:lvl>
    <w:lvl w:ilvl="5" w:tplc="82046DE6">
      <w:numFmt w:val="decimal"/>
      <w:lvlText w:val=""/>
      <w:lvlJc w:val="left"/>
      <w:pPr>
        <w:ind w:left="0" w:firstLine="0"/>
      </w:pPr>
    </w:lvl>
    <w:lvl w:ilvl="6" w:tplc="7A18659E">
      <w:numFmt w:val="decimal"/>
      <w:lvlText w:val=""/>
      <w:lvlJc w:val="left"/>
      <w:pPr>
        <w:ind w:left="0" w:firstLine="0"/>
      </w:pPr>
    </w:lvl>
    <w:lvl w:ilvl="7" w:tplc="FCFCD418">
      <w:numFmt w:val="decimal"/>
      <w:lvlText w:val=""/>
      <w:lvlJc w:val="left"/>
      <w:pPr>
        <w:ind w:left="0" w:firstLine="0"/>
      </w:pPr>
    </w:lvl>
    <w:lvl w:ilvl="8" w:tplc="3D348064">
      <w:numFmt w:val="decimal"/>
      <w:lvlText w:val=""/>
      <w:lvlJc w:val="left"/>
      <w:pPr>
        <w:ind w:left="0" w:firstLine="0"/>
      </w:pPr>
    </w:lvl>
  </w:abstractNum>
  <w:abstractNum w:abstractNumId="8" w15:restartNumberingAfterBreak="0">
    <w:nsid w:val="11447B73"/>
    <w:multiLevelType w:val="hybridMultilevel"/>
    <w:tmpl w:val="B366E13C"/>
    <w:lvl w:ilvl="0" w:tplc="462EC57C">
      <w:start w:val="1"/>
      <w:numFmt w:val="bullet"/>
      <w:lvlText w:val="•"/>
      <w:lvlJc w:val="left"/>
      <w:pPr>
        <w:ind w:left="0" w:firstLine="0"/>
      </w:pPr>
    </w:lvl>
    <w:lvl w:ilvl="1" w:tplc="DB584EF8">
      <w:numFmt w:val="decimal"/>
      <w:lvlText w:val=""/>
      <w:lvlJc w:val="left"/>
      <w:pPr>
        <w:ind w:left="0" w:firstLine="0"/>
      </w:pPr>
    </w:lvl>
    <w:lvl w:ilvl="2" w:tplc="F2788D2A">
      <w:numFmt w:val="decimal"/>
      <w:lvlText w:val=""/>
      <w:lvlJc w:val="left"/>
      <w:pPr>
        <w:ind w:left="0" w:firstLine="0"/>
      </w:pPr>
    </w:lvl>
    <w:lvl w:ilvl="3" w:tplc="F462EF76">
      <w:numFmt w:val="decimal"/>
      <w:lvlText w:val=""/>
      <w:lvlJc w:val="left"/>
      <w:pPr>
        <w:ind w:left="0" w:firstLine="0"/>
      </w:pPr>
    </w:lvl>
    <w:lvl w:ilvl="4" w:tplc="4664C29C">
      <w:numFmt w:val="decimal"/>
      <w:lvlText w:val=""/>
      <w:lvlJc w:val="left"/>
      <w:pPr>
        <w:ind w:left="0" w:firstLine="0"/>
      </w:pPr>
    </w:lvl>
    <w:lvl w:ilvl="5" w:tplc="599E97FA">
      <w:numFmt w:val="decimal"/>
      <w:lvlText w:val=""/>
      <w:lvlJc w:val="left"/>
      <w:pPr>
        <w:ind w:left="0" w:firstLine="0"/>
      </w:pPr>
    </w:lvl>
    <w:lvl w:ilvl="6" w:tplc="F4108FCC">
      <w:numFmt w:val="decimal"/>
      <w:lvlText w:val=""/>
      <w:lvlJc w:val="left"/>
      <w:pPr>
        <w:ind w:left="0" w:firstLine="0"/>
      </w:pPr>
    </w:lvl>
    <w:lvl w:ilvl="7" w:tplc="2B7EF31A">
      <w:numFmt w:val="decimal"/>
      <w:lvlText w:val=""/>
      <w:lvlJc w:val="left"/>
      <w:pPr>
        <w:ind w:left="0" w:firstLine="0"/>
      </w:pPr>
    </w:lvl>
    <w:lvl w:ilvl="8" w:tplc="E90CF544">
      <w:numFmt w:val="decimal"/>
      <w:lvlText w:val=""/>
      <w:lvlJc w:val="left"/>
      <w:pPr>
        <w:ind w:left="0" w:firstLine="0"/>
      </w:pPr>
    </w:lvl>
  </w:abstractNum>
  <w:abstractNum w:abstractNumId="9" w15:restartNumberingAfterBreak="0">
    <w:nsid w:val="14330624"/>
    <w:multiLevelType w:val="hybridMultilevel"/>
    <w:tmpl w:val="8F6CB826"/>
    <w:lvl w:ilvl="0" w:tplc="FA1A6FBC">
      <w:start w:val="1"/>
      <w:numFmt w:val="bullet"/>
      <w:lvlText w:val="-"/>
      <w:lvlJc w:val="left"/>
      <w:pPr>
        <w:ind w:left="0" w:firstLine="0"/>
      </w:pPr>
    </w:lvl>
    <w:lvl w:ilvl="1" w:tplc="1E80984C">
      <w:numFmt w:val="decimal"/>
      <w:lvlText w:val=""/>
      <w:lvlJc w:val="left"/>
      <w:pPr>
        <w:ind w:left="0" w:firstLine="0"/>
      </w:pPr>
    </w:lvl>
    <w:lvl w:ilvl="2" w:tplc="35729D74">
      <w:numFmt w:val="decimal"/>
      <w:lvlText w:val=""/>
      <w:lvlJc w:val="left"/>
      <w:pPr>
        <w:ind w:left="0" w:firstLine="0"/>
      </w:pPr>
    </w:lvl>
    <w:lvl w:ilvl="3" w:tplc="FB6CF454">
      <w:numFmt w:val="decimal"/>
      <w:lvlText w:val=""/>
      <w:lvlJc w:val="left"/>
      <w:pPr>
        <w:ind w:left="0" w:firstLine="0"/>
      </w:pPr>
    </w:lvl>
    <w:lvl w:ilvl="4" w:tplc="C05C03C4">
      <w:numFmt w:val="decimal"/>
      <w:lvlText w:val=""/>
      <w:lvlJc w:val="left"/>
      <w:pPr>
        <w:ind w:left="0" w:firstLine="0"/>
      </w:pPr>
    </w:lvl>
    <w:lvl w:ilvl="5" w:tplc="C6AC59DE">
      <w:numFmt w:val="decimal"/>
      <w:lvlText w:val=""/>
      <w:lvlJc w:val="left"/>
      <w:pPr>
        <w:ind w:left="0" w:firstLine="0"/>
      </w:pPr>
    </w:lvl>
    <w:lvl w:ilvl="6" w:tplc="F620D3BA">
      <w:numFmt w:val="decimal"/>
      <w:lvlText w:val=""/>
      <w:lvlJc w:val="left"/>
      <w:pPr>
        <w:ind w:left="0" w:firstLine="0"/>
      </w:pPr>
    </w:lvl>
    <w:lvl w:ilvl="7" w:tplc="02D26EAC">
      <w:numFmt w:val="decimal"/>
      <w:lvlText w:val=""/>
      <w:lvlJc w:val="left"/>
      <w:pPr>
        <w:ind w:left="0" w:firstLine="0"/>
      </w:pPr>
    </w:lvl>
    <w:lvl w:ilvl="8" w:tplc="5336B6FE">
      <w:numFmt w:val="decimal"/>
      <w:lvlText w:val=""/>
      <w:lvlJc w:val="left"/>
      <w:pPr>
        <w:ind w:left="0" w:firstLine="0"/>
      </w:pPr>
    </w:lvl>
  </w:abstractNum>
  <w:abstractNum w:abstractNumId="10" w15:restartNumberingAfterBreak="0">
    <w:nsid w:val="1A27709E"/>
    <w:multiLevelType w:val="hybridMultilevel"/>
    <w:tmpl w:val="8B84E1E0"/>
    <w:lvl w:ilvl="0" w:tplc="FFA60F84">
      <w:start w:val="1"/>
      <w:numFmt w:val="bullet"/>
      <w:lvlText w:val="-"/>
      <w:lvlJc w:val="left"/>
      <w:pPr>
        <w:ind w:left="0" w:firstLine="0"/>
      </w:pPr>
    </w:lvl>
    <w:lvl w:ilvl="1" w:tplc="98125F2A">
      <w:numFmt w:val="decimal"/>
      <w:lvlText w:val=""/>
      <w:lvlJc w:val="left"/>
      <w:pPr>
        <w:ind w:left="0" w:firstLine="0"/>
      </w:pPr>
    </w:lvl>
    <w:lvl w:ilvl="2" w:tplc="57A6E8EA">
      <w:numFmt w:val="decimal"/>
      <w:lvlText w:val=""/>
      <w:lvlJc w:val="left"/>
      <w:pPr>
        <w:ind w:left="0" w:firstLine="0"/>
      </w:pPr>
    </w:lvl>
    <w:lvl w:ilvl="3" w:tplc="17846A20">
      <w:numFmt w:val="decimal"/>
      <w:lvlText w:val=""/>
      <w:lvlJc w:val="left"/>
      <w:pPr>
        <w:ind w:left="0" w:firstLine="0"/>
      </w:pPr>
    </w:lvl>
    <w:lvl w:ilvl="4" w:tplc="EB5A837C">
      <w:numFmt w:val="decimal"/>
      <w:lvlText w:val=""/>
      <w:lvlJc w:val="left"/>
      <w:pPr>
        <w:ind w:left="0" w:firstLine="0"/>
      </w:pPr>
    </w:lvl>
    <w:lvl w:ilvl="5" w:tplc="8E863B62">
      <w:numFmt w:val="decimal"/>
      <w:lvlText w:val=""/>
      <w:lvlJc w:val="left"/>
      <w:pPr>
        <w:ind w:left="0" w:firstLine="0"/>
      </w:pPr>
    </w:lvl>
    <w:lvl w:ilvl="6" w:tplc="88328C68">
      <w:numFmt w:val="decimal"/>
      <w:lvlText w:val=""/>
      <w:lvlJc w:val="left"/>
      <w:pPr>
        <w:ind w:left="0" w:firstLine="0"/>
      </w:pPr>
    </w:lvl>
    <w:lvl w:ilvl="7" w:tplc="D2766FA8">
      <w:numFmt w:val="decimal"/>
      <w:lvlText w:val=""/>
      <w:lvlJc w:val="left"/>
      <w:pPr>
        <w:ind w:left="0" w:firstLine="0"/>
      </w:pPr>
    </w:lvl>
    <w:lvl w:ilvl="8" w:tplc="EE605A44">
      <w:numFmt w:val="decimal"/>
      <w:lvlText w:val=""/>
      <w:lvlJc w:val="left"/>
      <w:pPr>
        <w:ind w:left="0" w:firstLine="0"/>
      </w:pPr>
    </w:lvl>
  </w:abstractNum>
  <w:abstractNum w:abstractNumId="11" w15:restartNumberingAfterBreak="0">
    <w:nsid w:val="1A32234B"/>
    <w:multiLevelType w:val="hybridMultilevel"/>
    <w:tmpl w:val="58D8C5A6"/>
    <w:lvl w:ilvl="0" w:tplc="F5381762">
      <w:start w:val="1"/>
      <w:numFmt w:val="bullet"/>
      <w:lvlText w:val="•"/>
      <w:lvlJc w:val="left"/>
      <w:pPr>
        <w:ind w:left="0" w:firstLine="0"/>
      </w:pPr>
    </w:lvl>
    <w:lvl w:ilvl="1" w:tplc="869E02BA">
      <w:start w:val="1"/>
      <w:numFmt w:val="bullet"/>
      <w:lvlText w:val="•"/>
      <w:lvlJc w:val="left"/>
      <w:pPr>
        <w:ind w:left="0" w:firstLine="0"/>
      </w:pPr>
    </w:lvl>
    <w:lvl w:ilvl="2" w:tplc="00483D30">
      <w:numFmt w:val="decimal"/>
      <w:lvlText w:val=""/>
      <w:lvlJc w:val="left"/>
      <w:pPr>
        <w:ind w:left="0" w:firstLine="0"/>
      </w:pPr>
    </w:lvl>
    <w:lvl w:ilvl="3" w:tplc="AB567CCE">
      <w:numFmt w:val="decimal"/>
      <w:lvlText w:val=""/>
      <w:lvlJc w:val="left"/>
      <w:pPr>
        <w:ind w:left="0" w:firstLine="0"/>
      </w:pPr>
    </w:lvl>
    <w:lvl w:ilvl="4" w:tplc="789A07EE">
      <w:numFmt w:val="decimal"/>
      <w:lvlText w:val=""/>
      <w:lvlJc w:val="left"/>
      <w:pPr>
        <w:ind w:left="0" w:firstLine="0"/>
      </w:pPr>
    </w:lvl>
    <w:lvl w:ilvl="5" w:tplc="A47E1D7A">
      <w:numFmt w:val="decimal"/>
      <w:lvlText w:val=""/>
      <w:lvlJc w:val="left"/>
      <w:pPr>
        <w:ind w:left="0" w:firstLine="0"/>
      </w:pPr>
    </w:lvl>
    <w:lvl w:ilvl="6" w:tplc="48F8BD28">
      <w:numFmt w:val="decimal"/>
      <w:lvlText w:val=""/>
      <w:lvlJc w:val="left"/>
      <w:pPr>
        <w:ind w:left="0" w:firstLine="0"/>
      </w:pPr>
    </w:lvl>
    <w:lvl w:ilvl="7" w:tplc="395C0352">
      <w:numFmt w:val="decimal"/>
      <w:lvlText w:val=""/>
      <w:lvlJc w:val="left"/>
      <w:pPr>
        <w:ind w:left="0" w:firstLine="0"/>
      </w:pPr>
    </w:lvl>
    <w:lvl w:ilvl="8" w:tplc="C16836F4">
      <w:numFmt w:val="decimal"/>
      <w:lvlText w:val=""/>
      <w:lvlJc w:val="left"/>
      <w:pPr>
        <w:ind w:left="0" w:firstLine="0"/>
      </w:pPr>
    </w:lvl>
  </w:abstractNum>
  <w:abstractNum w:abstractNumId="12" w15:restartNumberingAfterBreak="0">
    <w:nsid w:val="3B0FD379"/>
    <w:multiLevelType w:val="hybridMultilevel"/>
    <w:tmpl w:val="80C0AE34"/>
    <w:lvl w:ilvl="0" w:tplc="735C06F8">
      <w:start w:val="1"/>
      <w:numFmt w:val="bullet"/>
      <w:lvlText w:val="•"/>
      <w:lvlJc w:val="left"/>
      <w:pPr>
        <w:ind w:left="0" w:firstLine="0"/>
      </w:pPr>
    </w:lvl>
    <w:lvl w:ilvl="1" w:tplc="997EF974">
      <w:numFmt w:val="decimal"/>
      <w:lvlText w:val=""/>
      <w:lvlJc w:val="left"/>
      <w:pPr>
        <w:ind w:left="0" w:firstLine="0"/>
      </w:pPr>
    </w:lvl>
    <w:lvl w:ilvl="2" w:tplc="880EF22C">
      <w:numFmt w:val="decimal"/>
      <w:lvlText w:val=""/>
      <w:lvlJc w:val="left"/>
      <w:pPr>
        <w:ind w:left="0" w:firstLine="0"/>
      </w:pPr>
    </w:lvl>
    <w:lvl w:ilvl="3" w:tplc="4910611C">
      <w:numFmt w:val="decimal"/>
      <w:lvlText w:val=""/>
      <w:lvlJc w:val="left"/>
      <w:pPr>
        <w:ind w:left="0" w:firstLine="0"/>
      </w:pPr>
    </w:lvl>
    <w:lvl w:ilvl="4" w:tplc="05108FC6">
      <w:numFmt w:val="decimal"/>
      <w:lvlText w:val=""/>
      <w:lvlJc w:val="left"/>
      <w:pPr>
        <w:ind w:left="0" w:firstLine="0"/>
      </w:pPr>
    </w:lvl>
    <w:lvl w:ilvl="5" w:tplc="4A063EB8">
      <w:numFmt w:val="decimal"/>
      <w:lvlText w:val=""/>
      <w:lvlJc w:val="left"/>
      <w:pPr>
        <w:ind w:left="0" w:firstLine="0"/>
      </w:pPr>
    </w:lvl>
    <w:lvl w:ilvl="6" w:tplc="69AA04FE">
      <w:numFmt w:val="decimal"/>
      <w:lvlText w:val=""/>
      <w:lvlJc w:val="left"/>
      <w:pPr>
        <w:ind w:left="0" w:firstLine="0"/>
      </w:pPr>
    </w:lvl>
    <w:lvl w:ilvl="7" w:tplc="D7382720">
      <w:numFmt w:val="decimal"/>
      <w:lvlText w:val=""/>
      <w:lvlJc w:val="left"/>
      <w:pPr>
        <w:ind w:left="0" w:firstLine="0"/>
      </w:pPr>
    </w:lvl>
    <w:lvl w:ilvl="8" w:tplc="3A9A86DA">
      <w:numFmt w:val="decimal"/>
      <w:lvlText w:val=""/>
      <w:lvlJc w:val="left"/>
      <w:pPr>
        <w:ind w:left="0" w:firstLine="0"/>
      </w:pPr>
    </w:lvl>
  </w:abstractNum>
  <w:abstractNum w:abstractNumId="13" w15:restartNumberingAfterBreak="0">
    <w:nsid w:val="3DC240FB"/>
    <w:multiLevelType w:val="hybridMultilevel"/>
    <w:tmpl w:val="923CA7E8"/>
    <w:lvl w:ilvl="0" w:tplc="FD20495C">
      <w:start w:val="1"/>
      <w:numFmt w:val="bullet"/>
      <w:lvlText w:val="•"/>
      <w:lvlJc w:val="left"/>
      <w:pPr>
        <w:ind w:left="0" w:firstLine="0"/>
      </w:pPr>
    </w:lvl>
    <w:lvl w:ilvl="1" w:tplc="B11035FC">
      <w:numFmt w:val="decimal"/>
      <w:lvlText w:val=""/>
      <w:lvlJc w:val="left"/>
      <w:pPr>
        <w:ind w:left="0" w:firstLine="0"/>
      </w:pPr>
    </w:lvl>
    <w:lvl w:ilvl="2" w:tplc="5F74655A">
      <w:numFmt w:val="decimal"/>
      <w:lvlText w:val=""/>
      <w:lvlJc w:val="left"/>
      <w:pPr>
        <w:ind w:left="0" w:firstLine="0"/>
      </w:pPr>
    </w:lvl>
    <w:lvl w:ilvl="3" w:tplc="B2F26A44">
      <w:numFmt w:val="decimal"/>
      <w:lvlText w:val=""/>
      <w:lvlJc w:val="left"/>
      <w:pPr>
        <w:ind w:left="0" w:firstLine="0"/>
      </w:pPr>
    </w:lvl>
    <w:lvl w:ilvl="4" w:tplc="3386F102">
      <w:numFmt w:val="decimal"/>
      <w:lvlText w:val=""/>
      <w:lvlJc w:val="left"/>
      <w:pPr>
        <w:ind w:left="0" w:firstLine="0"/>
      </w:pPr>
    </w:lvl>
    <w:lvl w:ilvl="5" w:tplc="6F0A58BA">
      <w:numFmt w:val="decimal"/>
      <w:lvlText w:val=""/>
      <w:lvlJc w:val="left"/>
      <w:pPr>
        <w:ind w:left="0" w:firstLine="0"/>
      </w:pPr>
    </w:lvl>
    <w:lvl w:ilvl="6" w:tplc="3C5E6C5A">
      <w:numFmt w:val="decimal"/>
      <w:lvlText w:val=""/>
      <w:lvlJc w:val="left"/>
      <w:pPr>
        <w:ind w:left="0" w:firstLine="0"/>
      </w:pPr>
    </w:lvl>
    <w:lvl w:ilvl="7" w:tplc="4106134E">
      <w:numFmt w:val="decimal"/>
      <w:lvlText w:val=""/>
      <w:lvlJc w:val="left"/>
      <w:pPr>
        <w:ind w:left="0" w:firstLine="0"/>
      </w:pPr>
    </w:lvl>
    <w:lvl w:ilvl="8" w:tplc="0F9088B0">
      <w:numFmt w:val="decimal"/>
      <w:lvlText w:val=""/>
      <w:lvlJc w:val="left"/>
      <w:pPr>
        <w:ind w:left="0" w:firstLine="0"/>
      </w:pPr>
    </w:lvl>
  </w:abstractNum>
  <w:abstractNum w:abstractNumId="14" w15:restartNumberingAfterBreak="0">
    <w:nsid w:val="42963E5A"/>
    <w:multiLevelType w:val="hybridMultilevel"/>
    <w:tmpl w:val="D178A8B0"/>
    <w:lvl w:ilvl="0" w:tplc="D19CCC74">
      <w:start w:val="1"/>
      <w:numFmt w:val="bullet"/>
      <w:lvlText w:val="-"/>
      <w:lvlJc w:val="left"/>
      <w:pPr>
        <w:ind w:left="0" w:firstLine="0"/>
      </w:pPr>
    </w:lvl>
    <w:lvl w:ilvl="1" w:tplc="05641E82">
      <w:numFmt w:val="decimal"/>
      <w:lvlText w:val=""/>
      <w:lvlJc w:val="left"/>
      <w:pPr>
        <w:ind w:left="0" w:firstLine="0"/>
      </w:pPr>
    </w:lvl>
    <w:lvl w:ilvl="2" w:tplc="A7D89AFA">
      <w:numFmt w:val="decimal"/>
      <w:lvlText w:val=""/>
      <w:lvlJc w:val="left"/>
      <w:pPr>
        <w:ind w:left="0" w:firstLine="0"/>
      </w:pPr>
    </w:lvl>
    <w:lvl w:ilvl="3" w:tplc="D9C88B6E">
      <w:numFmt w:val="decimal"/>
      <w:lvlText w:val=""/>
      <w:lvlJc w:val="left"/>
      <w:pPr>
        <w:ind w:left="0" w:firstLine="0"/>
      </w:pPr>
    </w:lvl>
    <w:lvl w:ilvl="4" w:tplc="63DA352C">
      <w:numFmt w:val="decimal"/>
      <w:lvlText w:val=""/>
      <w:lvlJc w:val="left"/>
      <w:pPr>
        <w:ind w:left="0" w:firstLine="0"/>
      </w:pPr>
    </w:lvl>
    <w:lvl w:ilvl="5" w:tplc="28407EBC">
      <w:numFmt w:val="decimal"/>
      <w:lvlText w:val=""/>
      <w:lvlJc w:val="left"/>
      <w:pPr>
        <w:ind w:left="0" w:firstLine="0"/>
      </w:pPr>
    </w:lvl>
    <w:lvl w:ilvl="6" w:tplc="4ED49FD6">
      <w:numFmt w:val="decimal"/>
      <w:lvlText w:val=""/>
      <w:lvlJc w:val="left"/>
      <w:pPr>
        <w:ind w:left="0" w:firstLine="0"/>
      </w:pPr>
    </w:lvl>
    <w:lvl w:ilvl="7" w:tplc="3E524ED8">
      <w:numFmt w:val="decimal"/>
      <w:lvlText w:val=""/>
      <w:lvlJc w:val="left"/>
      <w:pPr>
        <w:ind w:left="0" w:firstLine="0"/>
      </w:pPr>
    </w:lvl>
    <w:lvl w:ilvl="8" w:tplc="41EA182E">
      <w:numFmt w:val="decimal"/>
      <w:lvlText w:val=""/>
      <w:lvlJc w:val="left"/>
      <w:pPr>
        <w:ind w:left="0" w:firstLine="0"/>
      </w:pPr>
    </w:lvl>
  </w:abstractNum>
  <w:abstractNum w:abstractNumId="15" w15:restartNumberingAfterBreak="0">
    <w:nsid w:val="4962813B"/>
    <w:multiLevelType w:val="hybridMultilevel"/>
    <w:tmpl w:val="CCE057D4"/>
    <w:lvl w:ilvl="0" w:tplc="F9B2CACC">
      <w:start w:val="1"/>
      <w:numFmt w:val="bullet"/>
      <w:lvlText w:val="-"/>
      <w:lvlJc w:val="left"/>
      <w:pPr>
        <w:ind w:left="0" w:firstLine="0"/>
      </w:pPr>
    </w:lvl>
    <w:lvl w:ilvl="1" w:tplc="7612EB38">
      <w:numFmt w:val="decimal"/>
      <w:lvlText w:val=""/>
      <w:lvlJc w:val="left"/>
      <w:pPr>
        <w:ind w:left="0" w:firstLine="0"/>
      </w:pPr>
    </w:lvl>
    <w:lvl w:ilvl="2" w:tplc="62F6E750">
      <w:numFmt w:val="decimal"/>
      <w:lvlText w:val=""/>
      <w:lvlJc w:val="left"/>
      <w:pPr>
        <w:ind w:left="0" w:firstLine="0"/>
      </w:pPr>
    </w:lvl>
    <w:lvl w:ilvl="3" w:tplc="A5E02EAA">
      <w:numFmt w:val="decimal"/>
      <w:lvlText w:val=""/>
      <w:lvlJc w:val="left"/>
      <w:pPr>
        <w:ind w:left="0" w:firstLine="0"/>
      </w:pPr>
    </w:lvl>
    <w:lvl w:ilvl="4" w:tplc="912A6A50">
      <w:numFmt w:val="decimal"/>
      <w:lvlText w:val=""/>
      <w:lvlJc w:val="left"/>
      <w:pPr>
        <w:ind w:left="0" w:firstLine="0"/>
      </w:pPr>
    </w:lvl>
    <w:lvl w:ilvl="5" w:tplc="EAA20E8E">
      <w:numFmt w:val="decimal"/>
      <w:lvlText w:val=""/>
      <w:lvlJc w:val="left"/>
      <w:pPr>
        <w:ind w:left="0" w:firstLine="0"/>
      </w:pPr>
    </w:lvl>
    <w:lvl w:ilvl="6" w:tplc="E3E21476">
      <w:numFmt w:val="decimal"/>
      <w:lvlText w:val=""/>
      <w:lvlJc w:val="left"/>
      <w:pPr>
        <w:ind w:left="0" w:firstLine="0"/>
      </w:pPr>
    </w:lvl>
    <w:lvl w:ilvl="7" w:tplc="37065D22">
      <w:numFmt w:val="decimal"/>
      <w:lvlText w:val=""/>
      <w:lvlJc w:val="left"/>
      <w:pPr>
        <w:ind w:left="0" w:firstLine="0"/>
      </w:pPr>
    </w:lvl>
    <w:lvl w:ilvl="8" w:tplc="3BF6BF42">
      <w:numFmt w:val="decimal"/>
      <w:lvlText w:val=""/>
      <w:lvlJc w:val="left"/>
      <w:pPr>
        <w:ind w:left="0" w:firstLine="0"/>
      </w:pPr>
    </w:lvl>
  </w:abstractNum>
  <w:abstractNum w:abstractNumId="16" w15:restartNumberingAfterBreak="0">
    <w:nsid w:val="51D9C564"/>
    <w:multiLevelType w:val="hybridMultilevel"/>
    <w:tmpl w:val="3BB615FE"/>
    <w:lvl w:ilvl="0" w:tplc="1A521996">
      <w:start w:val="1"/>
      <w:numFmt w:val="bullet"/>
      <w:lvlText w:val="•"/>
      <w:lvlJc w:val="left"/>
      <w:pPr>
        <w:ind w:left="0" w:firstLine="0"/>
      </w:pPr>
    </w:lvl>
    <w:lvl w:ilvl="1" w:tplc="EC4835E0">
      <w:numFmt w:val="decimal"/>
      <w:lvlText w:val=""/>
      <w:lvlJc w:val="left"/>
      <w:pPr>
        <w:ind w:left="0" w:firstLine="0"/>
      </w:pPr>
    </w:lvl>
    <w:lvl w:ilvl="2" w:tplc="2EB2C3A4">
      <w:numFmt w:val="decimal"/>
      <w:lvlText w:val=""/>
      <w:lvlJc w:val="left"/>
      <w:pPr>
        <w:ind w:left="0" w:firstLine="0"/>
      </w:pPr>
    </w:lvl>
    <w:lvl w:ilvl="3" w:tplc="19D449AC">
      <w:numFmt w:val="decimal"/>
      <w:lvlText w:val=""/>
      <w:lvlJc w:val="left"/>
      <w:pPr>
        <w:ind w:left="0" w:firstLine="0"/>
      </w:pPr>
    </w:lvl>
    <w:lvl w:ilvl="4" w:tplc="AC721D24">
      <w:numFmt w:val="decimal"/>
      <w:lvlText w:val=""/>
      <w:lvlJc w:val="left"/>
      <w:pPr>
        <w:ind w:left="0" w:firstLine="0"/>
      </w:pPr>
    </w:lvl>
    <w:lvl w:ilvl="5" w:tplc="6768758C">
      <w:numFmt w:val="decimal"/>
      <w:lvlText w:val=""/>
      <w:lvlJc w:val="left"/>
      <w:pPr>
        <w:ind w:left="0" w:firstLine="0"/>
      </w:pPr>
    </w:lvl>
    <w:lvl w:ilvl="6" w:tplc="EC8676F0">
      <w:numFmt w:val="decimal"/>
      <w:lvlText w:val=""/>
      <w:lvlJc w:val="left"/>
      <w:pPr>
        <w:ind w:left="0" w:firstLine="0"/>
      </w:pPr>
    </w:lvl>
    <w:lvl w:ilvl="7" w:tplc="33DE2342">
      <w:numFmt w:val="decimal"/>
      <w:lvlText w:val=""/>
      <w:lvlJc w:val="left"/>
      <w:pPr>
        <w:ind w:left="0" w:firstLine="0"/>
      </w:pPr>
    </w:lvl>
    <w:lvl w:ilvl="8" w:tplc="20D0338C">
      <w:numFmt w:val="decimal"/>
      <w:lvlText w:val=""/>
      <w:lvlJc w:val="left"/>
      <w:pPr>
        <w:ind w:left="0" w:firstLine="0"/>
      </w:pPr>
    </w:lvl>
  </w:abstractNum>
  <w:abstractNum w:abstractNumId="17" w15:restartNumberingAfterBreak="0">
    <w:nsid w:val="579478FE"/>
    <w:multiLevelType w:val="hybridMultilevel"/>
    <w:tmpl w:val="FD901DEE"/>
    <w:lvl w:ilvl="0" w:tplc="9750506E">
      <w:start w:val="1"/>
      <w:numFmt w:val="bullet"/>
      <w:lvlText w:val="•"/>
      <w:lvlJc w:val="left"/>
      <w:pPr>
        <w:ind w:left="0" w:firstLine="0"/>
      </w:pPr>
    </w:lvl>
    <w:lvl w:ilvl="1" w:tplc="F74479EC">
      <w:numFmt w:val="decimal"/>
      <w:lvlText w:val=""/>
      <w:lvlJc w:val="left"/>
      <w:pPr>
        <w:ind w:left="0" w:firstLine="0"/>
      </w:pPr>
    </w:lvl>
    <w:lvl w:ilvl="2" w:tplc="F0963906">
      <w:numFmt w:val="decimal"/>
      <w:lvlText w:val=""/>
      <w:lvlJc w:val="left"/>
      <w:pPr>
        <w:ind w:left="0" w:firstLine="0"/>
      </w:pPr>
    </w:lvl>
    <w:lvl w:ilvl="3" w:tplc="16C4C3F6">
      <w:numFmt w:val="decimal"/>
      <w:lvlText w:val=""/>
      <w:lvlJc w:val="left"/>
      <w:pPr>
        <w:ind w:left="0" w:firstLine="0"/>
      </w:pPr>
    </w:lvl>
    <w:lvl w:ilvl="4" w:tplc="5EC2C4BA">
      <w:numFmt w:val="decimal"/>
      <w:lvlText w:val=""/>
      <w:lvlJc w:val="left"/>
      <w:pPr>
        <w:ind w:left="0" w:firstLine="0"/>
      </w:pPr>
    </w:lvl>
    <w:lvl w:ilvl="5" w:tplc="95345AA2">
      <w:numFmt w:val="decimal"/>
      <w:lvlText w:val=""/>
      <w:lvlJc w:val="left"/>
      <w:pPr>
        <w:ind w:left="0" w:firstLine="0"/>
      </w:pPr>
    </w:lvl>
    <w:lvl w:ilvl="6" w:tplc="75385076">
      <w:numFmt w:val="decimal"/>
      <w:lvlText w:val=""/>
      <w:lvlJc w:val="left"/>
      <w:pPr>
        <w:ind w:left="0" w:firstLine="0"/>
      </w:pPr>
    </w:lvl>
    <w:lvl w:ilvl="7" w:tplc="46EC519E">
      <w:numFmt w:val="decimal"/>
      <w:lvlText w:val=""/>
      <w:lvlJc w:val="left"/>
      <w:pPr>
        <w:ind w:left="0" w:firstLine="0"/>
      </w:pPr>
    </w:lvl>
    <w:lvl w:ilvl="8" w:tplc="A6F81BC8">
      <w:numFmt w:val="decimal"/>
      <w:lvlText w:val=""/>
      <w:lvlJc w:val="left"/>
      <w:pPr>
        <w:ind w:left="0" w:firstLine="0"/>
      </w:pPr>
    </w:lvl>
  </w:abstractNum>
  <w:abstractNum w:abstractNumId="18" w15:restartNumberingAfterBreak="0">
    <w:nsid w:val="60B6DF70"/>
    <w:multiLevelType w:val="hybridMultilevel"/>
    <w:tmpl w:val="C3981BD2"/>
    <w:lvl w:ilvl="0" w:tplc="8A7C1DCC">
      <w:start w:val="1"/>
      <w:numFmt w:val="bullet"/>
      <w:lvlText w:val="-"/>
      <w:lvlJc w:val="left"/>
      <w:pPr>
        <w:ind w:left="0" w:firstLine="0"/>
      </w:pPr>
    </w:lvl>
    <w:lvl w:ilvl="1" w:tplc="7796534A">
      <w:numFmt w:val="decimal"/>
      <w:lvlText w:val=""/>
      <w:lvlJc w:val="left"/>
      <w:pPr>
        <w:ind w:left="0" w:firstLine="0"/>
      </w:pPr>
    </w:lvl>
    <w:lvl w:ilvl="2" w:tplc="A9000738">
      <w:numFmt w:val="decimal"/>
      <w:lvlText w:val=""/>
      <w:lvlJc w:val="left"/>
      <w:pPr>
        <w:ind w:left="0" w:firstLine="0"/>
      </w:pPr>
    </w:lvl>
    <w:lvl w:ilvl="3" w:tplc="64D8363E">
      <w:numFmt w:val="decimal"/>
      <w:lvlText w:val=""/>
      <w:lvlJc w:val="left"/>
      <w:pPr>
        <w:ind w:left="0" w:firstLine="0"/>
      </w:pPr>
    </w:lvl>
    <w:lvl w:ilvl="4" w:tplc="3E5A6CDC">
      <w:numFmt w:val="decimal"/>
      <w:lvlText w:val=""/>
      <w:lvlJc w:val="left"/>
      <w:pPr>
        <w:ind w:left="0" w:firstLine="0"/>
      </w:pPr>
    </w:lvl>
    <w:lvl w:ilvl="5" w:tplc="B0F41F08">
      <w:numFmt w:val="decimal"/>
      <w:lvlText w:val=""/>
      <w:lvlJc w:val="left"/>
      <w:pPr>
        <w:ind w:left="0" w:firstLine="0"/>
      </w:pPr>
    </w:lvl>
    <w:lvl w:ilvl="6" w:tplc="CEEE346E">
      <w:numFmt w:val="decimal"/>
      <w:lvlText w:val=""/>
      <w:lvlJc w:val="left"/>
      <w:pPr>
        <w:ind w:left="0" w:firstLine="0"/>
      </w:pPr>
    </w:lvl>
    <w:lvl w:ilvl="7" w:tplc="D5E8D19A">
      <w:numFmt w:val="decimal"/>
      <w:lvlText w:val=""/>
      <w:lvlJc w:val="left"/>
      <w:pPr>
        <w:ind w:left="0" w:firstLine="0"/>
      </w:pPr>
    </w:lvl>
    <w:lvl w:ilvl="8" w:tplc="8CF07FD2">
      <w:numFmt w:val="decimal"/>
      <w:lvlText w:val=""/>
      <w:lvlJc w:val="left"/>
      <w:pPr>
        <w:ind w:left="0" w:firstLine="0"/>
      </w:pPr>
    </w:lvl>
  </w:abstractNum>
  <w:abstractNum w:abstractNumId="19" w15:restartNumberingAfterBreak="0">
    <w:nsid w:val="613EFDC5"/>
    <w:multiLevelType w:val="hybridMultilevel"/>
    <w:tmpl w:val="F0267752"/>
    <w:lvl w:ilvl="0" w:tplc="E98ADE3E">
      <w:start w:val="1"/>
      <w:numFmt w:val="bullet"/>
      <w:lvlText w:val="•"/>
      <w:lvlJc w:val="left"/>
      <w:pPr>
        <w:ind w:left="0" w:firstLine="0"/>
      </w:pPr>
    </w:lvl>
    <w:lvl w:ilvl="1" w:tplc="AF5C0DD6">
      <w:numFmt w:val="decimal"/>
      <w:lvlText w:val=""/>
      <w:lvlJc w:val="left"/>
      <w:pPr>
        <w:ind w:left="0" w:firstLine="0"/>
      </w:pPr>
    </w:lvl>
    <w:lvl w:ilvl="2" w:tplc="4B30E63C">
      <w:numFmt w:val="decimal"/>
      <w:lvlText w:val=""/>
      <w:lvlJc w:val="left"/>
      <w:pPr>
        <w:ind w:left="0" w:firstLine="0"/>
      </w:pPr>
    </w:lvl>
    <w:lvl w:ilvl="3" w:tplc="20884668">
      <w:numFmt w:val="decimal"/>
      <w:lvlText w:val=""/>
      <w:lvlJc w:val="left"/>
      <w:pPr>
        <w:ind w:left="0" w:firstLine="0"/>
      </w:pPr>
    </w:lvl>
    <w:lvl w:ilvl="4" w:tplc="6D64F054">
      <w:numFmt w:val="decimal"/>
      <w:lvlText w:val=""/>
      <w:lvlJc w:val="left"/>
      <w:pPr>
        <w:ind w:left="0" w:firstLine="0"/>
      </w:pPr>
    </w:lvl>
    <w:lvl w:ilvl="5" w:tplc="699A981C">
      <w:numFmt w:val="decimal"/>
      <w:lvlText w:val=""/>
      <w:lvlJc w:val="left"/>
      <w:pPr>
        <w:ind w:left="0" w:firstLine="0"/>
      </w:pPr>
    </w:lvl>
    <w:lvl w:ilvl="6" w:tplc="E7925C7A">
      <w:numFmt w:val="decimal"/>
      <w:lvlText w:val=""/>
      <w:lvlJc w:val="left"/>
      <w:pPr>
        <w:ind w:left="0" w:firstLine="0"/>
      </w:pPr>
    </w:lvl>
    <w:lvl w:ilvl="7" w:tplc="25AED4DE">
      <w:numFmt w:val="decimal"/>
      <w:lvlText w:val=""/>
      <w:lvlJc w:val="left"/>
      <w:pPr>
        <w:ind w:left="0" w:firstLine="0"/>
      </w:pPr>
    </w:lvl>
    <w:lvl w:ilvl="8" w:tplc="F8CC3364">
      <w:numFmt w:val="decimal"/>
      <w:lvlText w:val=""/>
      <w:lvlJc w:val="left"/>
      <w:pPr>
        <w:ind w:left="0" w:firstLine="0"/>
      </w:pPr>
    </w:lvl>
  </w:abstractNum>
  <w:abstractNum w:abstractNumId="20" w15:restartNumberingAfterBreak="0">
    <w:nsid w:val="68EB2F63"/>
    <w:multiLevelType w:val="hybridMultilevel"/>
    <w:tmpl w:val="DE7A95D4"/>
    <w:lvl w:ilvl="0" w:tplc="4A147016">
      <w:start w:val="1"/>
      <w:numFmt w:val="bullet"/>
      <w:lvlText w:val="-"/>
      <w:lvlJc w:val="left"/>
      <w:pPr>
        <w:ind w:left="0" w:firstLine="0"/>
      </w:pPr>
    </w:lvl>
    <w:lvl w:ilvl="1" w:tplc="5F1890EE">
      <w:numFmt w:val="decimal"/>
      <w:lvlText w:val=""/>
      <w:lvlJc w:val="left"/>
      <w:pPr>
        <w:ind w:left="0" w:firstLine="0"/>
      </w:pPr>
    </w:lvl>
    <w:lvl w:ilvl="2" w:tplc="8D64CFE0">
      <w:numFmt w:val="decimal"/>
      <w:lvlText w:val=""/>
      <w:lvlJc w:val="left"/>
      <w:pPr>
        <w:ind w:left="0" w:firstLine="0"/>
      </w:pPr>
    </w:lvl>
    <w:lvl w:ilvl="3" w:tplc="73725728">
      <w:numFmt w:val="decimal"/>
      <w:lvlText w:val=""/>
      <w:lvlJc w:val="left"/>
      <w:pPr>
        <w:ind w:left="0" w:firstLine="0"/>
      </w:pPr>
    </w:lvl>
    <w:lvl w:ilvl="4" w:tplc="1CE83240">
      <w:numFmt w:val="decimal"/>
      <w:lvlText w:val=""/>
      <w:lvlJc w:val="left"/>
      <w:pPr>
        <w:ind w:left="0" w:firstLine="0"/>
      </w:pPr>
    </w:lvl>
    <w:lvl w:ilvl="5" w:tplc="1FB83596">
      <w:numFmt w:val="decimal"/>
      <w:lvlText w:val=""/>
      <w:lvlJc w:val="left"/>
      <w:pPr>
        <w:ind w:left="0" w:firstLine="0"/>
      </w:pPr>
    </w:lvl>
    <w:lvl w:ilvl="6" w:tplc="4E4ABDA4">
      <w:numFmt w:val="decimal"/>
      <w:lvlText w:val=""/>
      <w:lvlJc w:val="left"/>
      <w:pPr>
        <w:ind w:left="0" w:firstLine="0"/>
      </w:pPr>
    </w:lvl>
    <w:lvl w:ilvl="7" w:tplc="EBC820DC">
      <w:numFmt w:val="decimal"/>
      <w:lvlText w:val=""/>
      <w:lvlJc w:val="left"/>
      <w:pPr>
        <w:ind w:left="0" w:firstLine="0"/>
      </w:pPr>
    </w:lvl>
    <w:lvl w:ilvl="8" w:tplc="1318C2BA">
      <w:numFmt w:val="decimal"/>
      <w:lvlText w:val=""/>
      <w:lvlJc w:val="left"/>
      <w:pPr>
        <w:ind w:left="0" w:firstLine="0"/>
      </w:pPr>
    </w:lvl>
  </w:abstractNum>
  <w:abstractNum w:abstractNumId="21" w15:restartNumberingAfterBreak="0">
    <w:nsid w:val="6F6DD9AC"/>
    <w:multiLevelType w:val="hybridMultilevel"/>
    <w:tmpl w:val="8E0E216C"/>
    <w:lvl w:ilvl="0" w:tplc="9DD0DBE2">
      <w:start w:val="9"/>
      <w:numFmt w:val="upperLetter"/>
      <w:lvlText w:val="%1."/>
      <w:lvlJc w:val="left"/>
      <w:pPr>
        <w:ind w:left="0" w:firstLine="0"/>
      </w:pPr>
    </w:lvl>
    <w:lvl w:ilvl="1" w:tplc="2E54BAEC">
      <w:numFmt w:val="decimal"/>
      <w:lvlText w:val=""/>
      <w:lvlJc w:val="left"/>
      <w:pPr>
        <w:ind w:left="0" w:firstLine="0"/>
      </w:pPr>
    </w:lvl>
    <w:lvl w:ilvl="2" w:tplc="8B3E52BC">
      <w:numFmt w:val="decimal"/>
      <w:lvlText w:val=""/>
      <w:lvlJc w:val="left"/>
      <w:pPr>
        <w:ind w:left="0" w:firstLine="0"/>
      </w:pPr>
    </w:lvl>
    <w:lvl w:ilvl="3" w:tplc="7534AF02">
      <w:numFmt w:val="decimal"/>
      <w:lvlText w:val=""/>
      <w:lvlJc w:val="left"/>
      <w:pPr>
        <w:ind w:left="0" w:firstLine="0"/>
      </w:pPr>
    </w:lvl>
    <w:lvl w:ilvl="4" w:tplc="8320096E">
      <w:numFmt w:val="decimal"/>
      <w:lvlText w:val=""/>
      <w:lvlJc w:val="left"/>
      <w:pPr>
        <w:ind w:left="0" w:firstLine="0"/>
      </w:pPr>
    </w:lvl>
    <w:lvl w:ilvl="5" w:tplc="1F929326">
      <w:numFmt w:val="decimal"/>
      <w:lvlText w:val=""/>
      <w:lvlJc w:val="left"/>
      <w:pPr>
        <w:ind w:left="0" w:firstLine="0"/>
      </w:pPr>
    </w:lvl>
    <w:lvl w:ilvl="6" w:tplc="9574278E">
      <w:numFmt w:val="decimal"/>
      <w:lvlText w:val=""/>
      <w:lvlJc w:val="left"/>
      <w:pPr>
        <w:ind w:left="0" w:firstLine="0"/>
      </w:pPr>
    </w:lvl>
    <w:lvl w:ilvl="7" w:tplc="F6D28366">
      <w:numFmt w:val="decimal"/>
      <w:lvlText w:val=""/>
      <w:lvlJc w:val="left"/>
      <w:pPr>
        <w:ind w:left="0" w:firstLine="0"/>
      </w:pPr>
    </w:lvl>
    <w:lvl w:ilvl="8" w:tplc="469AFFE6">
      <w:numFmt w:val="decimal"/>
      <w:lvlText w:val=""/>
      <w:lvlJc w:val="left"/>
      <w:pPr>
        <w:ind w:left="0" w:firstLine="0"/>
      </w:pPr>
    </w:lvl>
  </w:abstractNum>
  <w:abstractNum w:abstractNumId="22" w15:restartNumberingAfterBreak="0">
    <w:nsid w:val="71EA1109"/>
    <w:multiLevelType w:val="hybridMultilevel"/>
    <w:tmpl w:val="3D8A5994"/>
    <w:lvl w:ilvl="0" w:tplc="F3964398">
      <w:start w:val="1"/>
      <w:numFmt w:val="bullet"/>
      <w:lvlText w:val="-"/>
      <w:lvlJc w:val="left"/>
      <w:pPr>
        <w:ind w:left="0" w:firstLine="0"/>
      </w:pPr>
    </w:lvl>
    <w:lvl w:ilvl="1" w:tplc="803AB53E">
      <w:numFmt w:val="decimal"/>
      <w:lvlText w:val=""/>
      <w:lvlJc w:val="left"/>
      <w:pPr>
        <w:ind w:left="0" w:firstLine="0"/>
      </w:pPr>
    </w:lvl>
    <w:lvl w:ilvl="2" w:tplc="7C264476">
      <w:numFmt w:val="decimal"/>
      <w:lvlText w:val=""/>
      <w:lvlJc w:val="left"/>
      <w:pPr>
        <w:ind w:left="0" w:firstLine="0"/>
      </w:pPr>
    </w:lvl>
    <w:lvl w:ilvl="3" w:tplc="EEDE55D8">
      <w:numFmt w:val="decimal"/>
      <w:lvlText w:val=""/>
      <w:lvlJc w:val="left"/>
      <w:pPr>
        <w:ind w:left="0" w:firstLine="0"/>
      </w:pPr>
    </w:lvl>
    <w:lvl w:ilvl="4" w:tplc="9D78AACE">
      <w:numFmt w:val="decimal"/>
      <w:lvlText w:val=""/>
      <w:lvlJc w:val="left"/>
      <w:pPr>
        <w:ind w:left="0" w:firstLine="0"/>
      </w:pPr>
    </w:lvl>
    <w:lvl w:ilvl="5" w:tplc="44DACD7C">
      <w:numFmt w:val="decimal"/>
      <w:lvlText w:val=""/>
      <w:lvlJc w:val="left"/>
      <w:pPr>
        <w:ind w:left="0" w:firstLine="0"/>
      </w:pPr>
    </w:lvl>
    <w:lvl w:ilvl="6" w:tplc="964A06F4">
      <w:numFmt w:val="decimal"/>
      <w:lvlText w:val=""/>
      <w:lvlJc w:val="left"/>
      <w:pPr>
        <w:ind w:left="0" w:firstLine="0"/>
      </w:pPr>
    </w:lvl>
    <w:lvl w:ilvl="7" w:tplc="2688A8D6">
      <w:numFmt w:val="decimal"/>
      <w:lvlText w:val=""/>
      <w:lvlJc w:val="left"/>
      <w:pPr>
        <w:ind w:left="0" w:firstLine="0"/>
      </w:pPr>
    </w:lvl>
    <w:lvl w:ilvl="8" w:tplc="C90EAB24">
      <w:numFmt w:val="decimal"/>
      <w:lvlText w:val=""/>
      <w:lvlJc w:val="left"/>
      <w:pPr>
        <w:ind w:left="0" w:firstLine="0"/>
      </w:pPr>
    </w:lvl>
  </w:abstractNum>
  <w:abstractNum w:abstractNumId="23" w15:restartNumberingAfterBreak="0">
    <w:nsid w:val="749ABB43"/>
    <w:multiLevelType w:val="hybridMultilevel"/>
    <w:tmpl w:val="2A5EB09E"/>
    <w:lvl w:ilvl="0" w:tplc="190AF2A0">
      <w:start w:val="1"/>
      <w:numFmt w:val="bullet"/>
      <w:lvlText w:val="•"/>
      <w:lvlJc w:val="left"/>
      <w:pPr>
        <w:ind w:left="0" w:firstLine="0"/>
      </w:pPr>
    </w:lvl>
    <w:lvl w:ilvl="1" w:tplc="AA88BDF6">
      <w:numFmt w:val="decimal"/>
      <w:lvlText w:val=""/>
      <w:lvlJc w:val="left"/>
      <w:pPr>
        <w:ind w:left="0" w:firstLine="0"/>
      </w:pPr>
    </w:lvl>
    <w:lvl w:ilvl="2" w:tplc="2F123058">
      <w:numFmt w:val="decimal"/>
      <w:lvlText w:val=""/>
      <w:lvlJc w:val="left"/>
      <w:pPr>
        <w:ind w:left="0" w:firstLine="0"/>
      </w:pPr>
    </w:lvl>
    <w:lvl w:ilvl="3" w:tplc="1D2ED96A">
      <w:numFmt w:val="decimal"/>
      <w:lvlText w:val=""/>
      <w:lvlJc w:val="left"/>
      <w:pPr>
        <w:ind w:left="0" w:firstLine="0"/>
      </w:pPr>
    </w:lvl>
    <w:lvl w:ilvl="4" w:tplc="4F3E4F72">
      <w:numFmt w:val="decimal"/>
      <w:lvlText w:val=""/>
      <w:lvlJc w:val="left"/>
      <w:pPr>
        <w:ind w:left="0" w:firstLine="0"/>
      </w:pPr>
    </w:lvl>
    <w:lvl w:ilvl="5" w:tplc="3FA86324">
      <w:numFmt w:val="decimal"/>
      <w:lvlText w:val=""/>
      <w:lvlJc w:val="left"/>
      <w:pPr>
        <w:ind w:left="0" w:firstLine="0"/>
      </w:pPr>
    </w:lvl>
    <w:lvl w:ilvl="6" w:tplc="CAAA5C64">
      <w:numFmt w:val="decimal"/>
      <w:lvlText w:val=""/>
      <w:lvlJc w:val="left"/>
      <w:pPr>
        <w:ind w:left="0" w:firstLine="0"/>
      </w:pPr>
    </w:lvl>
    <w:lvl w:ilvl="7" w:tplc="E0CA31C4">
      <w:numFmt w:val="decimal"/>
      <w:lvlText w:val=""/>
      <w:lvlJc w:val="left"/>
      <w:pPr>
        <w:ind w:left="0" w:firstLine="0"/>
      </w:pPr>
    </w:lvl>
    <w:lvl w:ilvl="8" w:tplc="97703BA4">
      <w:numFmt w:val="decimal"/>
      <w:lvlText w:val=""/>
      <w:lvlJc w:val="left"/>
      <w:pPr>
        <w:ind w:left="0" w:firstLine="0"/>
      </w:pPr>
    </w:lvl>
  </w:abstractNum>
  <w:abstractNum w:abstractNumId="24" w15:restartNumberingAfterBreak="0">
    <w:nsid w:val="76272110"/>
    <w:multiLevelType w:val="hybridMultilevel"/>
    <w:tmpl w:val="07D4A5A8"/>
    <w:lvl w:ilvl="0" w:tplc="A9E4066A">
      <w:start w:val="22"/>
      <w:numFmt w:val="upperLetter"/>
      <w:lvlText w:val="%1."/>
      <w:lvlJc w:val="left"/>
      <w:pPr>
        <w:ind w:left="0" w:firstLine="0"/>
      </w:pPr>
    </w:lvl>
    <w:lvl w:ilvl="1" w:tplc="6FC6873A">
      <w:numFmt w:val="decimal"/>
      <w:lvlText w:val=""/>
      <w:lvlJc w:val="left"/>
      <w:pPr>
        <w:ind w:left="0" w:firstLine="0"/>
      </w:pPr>
    </w:lvl>
    <w:lvl w:ilvl="2" w:tplc="34E0D240">
      <w:numFmt w:val="decimal"/>
      <w:lvlText w:val=""/>
      <w:lvlJc w:val="left"/>
      <w:pPr>
        <w:ind w:left="0" w:firstLine="0"/>
      </w:pPr>
    </w:lvl>
    <w:lvl w:ilvl="3" w:tplc="5FA845C2">
      <w:numFmt w:val="decimal"/>
      <w:lvlText w:val=""/>
      <w:lvlJc w:val="left"/>
      <w:pPr>
        <w:ind w:left="0" w:firstLine="0"/>
      </w:pPr>
    </w:lvl>
    <w:lvl w:ilvl="4" w:tplc="9CB42BAC">
      <w:numFmt w:val="decimal"/>
      <w:lvlText w:val=""/>
      <w:lvlJc w:val="left"/>
      <w:pPr>
        <w:ind w:left="0" w:firstLine="0"/>
      </w:pPr>
    </w:lvl>
    <w:lvl w:ilvl="5" w:tplc="B32ADA3E">
      <w:numFmt w:val="decimal"/>
      <w:lvlText w:val=""/>
      <w:lvlJc w:val="left"/>
      <w:pPr>
        <w:ind w:left="0" w:firstLine="0"/>
      </w:pPr>
    </w:lvl>
    <w:lvl w:ilvl="6" w:tplc="36560D1C">
      <w:numFmt w:val="decimal"/>
      <w:lvlText w:val=""/>
      <w:lvlJc w:val="left"/>
      <w:pPr>
        <w:ind w:left="0" w:firstLine="0"/>
      </w:pPr>
    </w:lvl>
    <w:lvl w:ilvl="7" w:tplc="64AE0668">
      <w:numFmt w:val="decimal"/>
      <w:lvlText w:val=""/>
      <w:lvlJc w:val="left"/>
      <w:pPr>
        <w:ind w:left="0" w:firstLine="0"/>
      </w:pPr>
    </w:lvl>
    <w:lvl w:ilvl="8" w:tplc="0C009B04">
      <w:numFmt w:val="decimal"/>
      <w:lvlText w:val=""/>
      <w:lvlJc w:val="left"/>
      <w:pPr>
        <w:ind w:left="0" w:firstLine="0"/>
      </w:pPr>
    </w:lvl>
  </w:abstractNum>
  <w:abstractNum w:abstractNumId="25" w15:restartNumberingAfterBreak="0">
    <w:nsid w:val="7FB7E0AA"/>
    <w:multiLevelType w:val="hybridMultilevel"/>
    <w:tmpl w:val="15780A86"/>
    <w:lvl w:ilvl="0" w:tplc="F962B9F6">
      <w:start w:val="1"/>
      <w:numFmt w:val="bullet"/>
      <w:lvlText w:val="•"/>
      <w:lvlJc w:val="left"/>
      <w:pPr>
        <w:ind w:left="0" w:firstLine="0"/>
      </w:pPr>
    </w:lvl>
    <w:lvl w:ilvl="1" w:tplc="B6E400D8">
      <w:numFmt w:val="decimal"/>
      <w:lvlText w:val=""/>
      <w:lvlJc w:val="left"/>
      <w:pPr>
        <w:ind w:left="0" w:firstLine="0"/>
      </w:pPr>
    </w:lvl>
    <w:lvl w:ilvl="2" w:tplc="DF2C42E4">
      <w:numFmt w:val="decimal"/>
      <w:lvlText w:val=""/>
      <w:lvlJc w:val="left"/>
      <w:pPr>
        <w:ind w:left="0" w:firstLine="0"/>
      </w:pPr>
    </w:lvl>
    <w:lvl w:ilvl="3" w:tplc="964414B4">
      <w:numFmt w:val="decimal"/>
      <w:lvlText w:val=""/>
      <w:lvlJc w:val="left"/>
      <w:pPr>
        <w:ind w:left="0" w:firstLine="0"/>
      </w:pPr>
    </w:lvl>
    <w:lvl w:ilvl="4" w:tplc="8E68C600">
      <w:numFmt w:val="decimal"/>
      <w:lvlText w:val=""/>
      <w:lvlJc w:val="left"/>
      <w:pPr>
        <w:ind w:left="0" w:firstLine="0"/>
      </w:pPr>
    </w:lvl>
    <w:lvl w:ilvl="5" w:tplc="61FEBA44">
      <w:numFmt w:val="decimal"/>
      <w:lvlText w:val=""/>
      <w:lvlJc w:val="left"/>
      <w:pPr>
        <w:ind w:left="0" w:firstLine="0"/>
      </w:pPr>
    </w:lvl>
    <w:lvl w:ilvl="6" w:tplc="5C020E86">
      <w:numFmt w:val="decimal"/>
      <w:lvlText w:val=""/>
      <w:lvlJc w:val="left"/>
      <w:pPr>
        <w:ind w:left="0" w:firstLine="0"/>
      </w:pPr>
    </w:lvl>
    <w:lvl w:ilvl="7" w:tplc="70FE1D82">
      <w:numFmt w:val="decimal"/>
      <w:lvlText w:val=""/>
      <w:lvlJc w:val="left"/>
      <w:pPr>
        <w:ind w:left="0" w:firstLine="0"/>
      </w:pPr>
    </w:lvl>
    <w:lvl w:ilvl="8" w:tplc="8A485652">
      <w:numFmt w:val="decimal"/>
      <w:lvlText w:val=""/>
      <w:lvlJc w:val="left"/>
      <w:pPr>
        <w:ind w:left="0" w:firstLine="0"/>
      </w:pPr>
    </w:lvl>
  </w:abstractNum>
  <w:abstractNum w:abstractNumId="26" w15:restartNumberingAfterBreak="0">
    <w:nsid w:val="7FFFCA11"/>
    <w:multiLevelType w:val="hybridMultilevel"/>
    <w:tmpl w:val="C89CB10E"/>
    <w:lvl w:ilvl="0" w:tplc="E10075EC">
      <w:start w:val="1"/>
      <w:numFmt w:val="bullet"/>
      <w:lvlText w:val="-"/>
      <w:lvlJc w:val="left"/>
      <w:pPr>
        <w:ind w:left="0" w:firstLine="0"/>
      </w:pPr>
    </w:lvl>
    <w:lvl w:ilvl="1" w:tplc="730E5F38">
      <w:numFmt w:val="decimal"/>
      <w:lvlText w:val=""/>
      <w:lvlJc w:val="left"/>
      <w:pPr>
        <w:ind w:left="0" w:firstLine="0"/>
      </w:pPr>
    </w:lvl>
    <w:lvl w:ilvl="2" w:tplc="7AC2FD1C">
      <w:numFmt w:val="decimal"/>
      <w:lvlText w:val=""/>
      <w:lvlJc w:val="left"/>
      <w:pPr>
        <w:ind w:left="0" w:firstLine="0"/>
      </w:pPr>
    </w:lvl>
    <w:lvl w:ilvl="3" w:tplc="CCA468D6">
      <w:numFmt w:val="decimal"/>
      <w:lvlText w:val=""/>
      <w:lvlJc w:val="left"/>
      <w:pPr>
        <w:ind w:left="0" w:firstLine="0"/>
      </w:pPr>
    </w:lvl>
    <w:lvl w:ilvl="4" w:tplc="472021DE">
      <w:numFmt w:val="decimal"/>
      <w:lvlText w:val=""/>
      <w:lvlJc w:val="left"/>
      <w:pPr>
        <w:ind w:left="0" w:firstLine="0"/>
      </w:pPr>
    </w:lvl>
    <w:lvl w:ilvl="5" w:tplc="BF107A8C">
      <w:numFmt w:val="decimal"/>
      <w:lvlText w:val=""/>
      <w:lvlJc w:val="left"/>
      <w:pPr>
        <w:ind w:left="0" w:firstLine="0"/>
      </w:pPr>
    </w:lvl>
    <w:lvl w:ilvl="6" w:tplc="D526A036">
      <w:numFmt w:val="decimal"/>
      <w:lvlText w:val=""/>
      <w:lvlJc w:val="left"/>
      <w:pPr>
        <w:ind w:left="0" w:firstLine="0"/>
      </w:pPr>
    </w:lvl>
    <w:lvl w:ilvl="7" w:tplc="BE82F486">
      <w:numFmt w:val="decimal"/>
      <w:lvlText w:val=""/>
      <w:lvlJc w:val="left"/>
      <w:pPr>
        <w:ind w:left="0" w:firstLine="0"/>
      </w:pPr>
    </w:lvl>
    <w:lvl w:ilvl="8" w:tplc="55DA27C8">
      <w:numFmt w:val="decimal"/>
      <w:lvlText w:val=""/>
      <w:lvlJc w:val="left"/>
      <w:pPr>
        <w:ind w:left="0" w:firstLine="0"/>
      </w:pPr>
    </w:lvl>
  </w:abstractNum>
  <w:num w:numId="1">
    <w:abstractNumId w:val="16"/>
    <w:lvlOverride w:ilvl="0"/>
    <w:lvlOverride w:ilvl="1"/>
    <w:lvlOverride w:ilvl="2"/>
    <w:lvlOverride w:ilvl="3"/>
    <w:lvlOverride w:ilvl="4"/>
    <w:lvlOverride w:ilvl="5"/>
    <w:lvlOverride w:ilvl="6"/>
    <w:lvlOverride w:ilvl="7"/>
    <w:lvlOverride w:ilvl="8"/>
  </w:num>
  <w:num w:numId="2">
    <w:abstractNumId w:val="19"/>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20"/>
    <w:lvlOverride w:ilvl="0"/>
    <w:lvlOverride w:ilvl="1"/>
    <w:lvlOverride w:ilvl="2"/>
    <w:lvlOverride w:ilvl="3"/>
    <w:lvlOverride w:ilvl="4"/>
    <w:lvlOverride w:ilvl="5"/>
    <w:lvlOverride w:ilvl="6"/>
    <w:lvlOverride w:ilvl="7"/>
    <w:lvlOverride w:ilvl="8"/>
  </w:num>
  <w:num w:numId="11">
    <w:abstractNumId w:val="15"/>
    <w:lvlOverride w:ilvl="0"/>
    <w:lvlOverride w:ilvl="1"/>
    <w:lvlOverride w:ilvl="2"/>
    <w:lvlOverride w:ilvl="3"/>
    <w:lvlOverride w:ilvl="4"/>
    <w:lvlOverride w:ilvl="5"/>
    <w:lvlOverride w:ilvl="6"/>
    <w:lvlOverride w:ilvl="7"/>
    <w:lvlOverride w:ilvl="8"/>
  </w:num>
  <w:num w:numId="12">
    <w:abstractNumId w:val="18"/>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26"/>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22"/>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25"/>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21"/>
    <w:lvlOverride w:ilvl="0">
      <w:startOverride w:val="9"/>
    </w:lvlOverride>
    <w:lvlOverride w:ilvl="1"/>
    <w:lvlOverride w:ilvl="2"/>
    <w:lvlOverride w:ilvl="3"/>
    <w:lvlOverride w:ilvl="4"/>
    <w:lvlOverride w:ilvl="5"/>
    <w:lvlOverride w:ilvl="6"/>
    <w:lvlOverride w:ilvl="7"/>
    <w:lvlOverride w:ilvl="8"/>
  </w:num>
  <w:num w:numId="22">
    <w:abstractNumId w:val="4"/>
    <w:lvlOverride w:ilvl="0">
      <w:startOverride w:val="35"/>
    </w:lvlOverride>
    <w:lvlOverride w:ilvl="1"/>
    <w:lvlOverride w:ilvl="2"/>
    <w:lvlOverride w:ilvl="3"/>
    <w:lvlOverride w:ilvl="4"/>
    <w:lvlOverride w:ilvl="5"/>
    <w:lvlOverride w:ilvl="6"/>
    <w:lvlOverride w:ilvl="7"/>
    <w:lvlOverride w:ilvl="8"/>
  </w:num>
  <w:num w:numId="23">
    <w:abstractNumId w:val="0"/>
    <w:lvlOverride w:ilvl="0">
      <w:startOverride w:val="61"/>
    </w:lvlOverride>
    <w:lvlOverride w:ilvl="1"/>
    <w:lvlOverride w:ilvl="2"/>
    <w:lvlOverride w:ilvl="3"/>
    <w:lvlOverride w:ilvl="4"/>
    <w:lvlOverride w:ilvl="5"/>
    <w:lvlOverride w:ilvl="6"/>
    <w:lvlOverride w:ilvl="7"/>
    <w:lvlOverride w:ilvl="8"/>
  </w:num>
  <w:num w:numId="24">
    <w:abstractNumId w:val="24"/>
    <w:lvlOverride w:ilvl="0">
      <w:startOverride w:val="22"/>
    </w:lvlOverride>
    <w:lvlOverride w:ilvl="1"/>
    <w:lvlOverride w:ilvl="2"/>
    <w:lvlOverride w:ilvl="3"/>
    <w:lvlOverride w:ilvl="4"/>
    <w:lvlOverride w:ilvl="5"/>
    <w:lvlOverride w:ilvl="6"/>
    <w:lvlOverride w:ilvl="7"/>
    <w:lvlOverride w:ilvl="8"/>
  </w:num>
  <w:num w:numId="25">
    <w:abstractNumId w:val="17"/>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A"/>
    <w:rsid w:val="004270C0"/>
    <w:rsid w:val="00484E3A"/>
    <w:rsid w:val="008C5390"/>
    <w:rsid w:val="00900440"/>
    <w:rsid w:val="00963FE2"/>
    <w:rsid w:val="00AE49C1"/>
    <w:rsid w:val="00AF3DBD"/>
    <w:rsid w:val="00ED7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9CA8"/>
  <w15:chartTrackingRefBased/>
  <w15:docId w15:val="{4F132B72-F847-4932-A1FA-68382D54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3A"/>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6876">
      <w:bodyDiv w:val="1"/>
      <w:marLeft w:val="0"/>
      <w:marRight w:val="0"/>
      <w:marTop w:val="0"/>
      <w:marBottom w:val="0"/>
      <w:divBdr>
        <w:top w:val="none" w:sz="0" w:space="0" w:color="auto"/>
        <w:left w:val="none" w:sz="0" w:space="0" w:color="auto"/>
        <w:bottom w:val="none" w:sz="0" w:space="0" w:color="auto"/>
        <w:right w:val="none" w:sz="0" w:space="0" w:color="auto"/>
      </w:divBdr>
    </w:div>
    <w:div w:id="403648789">
      <w:bodyDiv w:val="1"/>
      <w:marLeft w:val="0"/>
      <w:marRight w:val="0"/>
      <w:marTop w:val="0"/>
      <w:marBottom w:val="0"/>
      <w:divBdr>
        <w:top w:val="none" w:sz="0" w:space="0" w:color="auto"/>
        <w:left w:val="none" w:sz="0" w:space="0" w:color="auto"/>
        <w:bottom w:val="none" w:sz="0" w:space="0" w:color="auto"/>
        <w:right w:val="none" w:sz="0" w:space="0" w:color="auto"/>
      </w:divBdr>
    </w:div>
    <w:div w:id="637225530">
      <w:bodyDiv w:val="1"/>
      <w:marLeft w:val="0"/>
      <w:marRight w:val="0"/>
      <w:marTop w:val="0"/>
      <w:marBottom w:val="0"/>
      <w:divBdr>
        <w:top w:val="none" w:sz="0" w:space="0" w:color="auto"/>
        <w:left w:val="none" w:sz="0" w:space="0" w:color="auto"/>
        <w:bottom w:val="none" w:sz="0" w:space="0" w:color="auto"/>
        <w:right w:val="none" w:sz="0" w:space="0" w:color="auto"/>
      </w:divBdr>
    </w:div>
    <w:div w:id="1088232045">
      <w:bodyDiv w:val="1"/>
      <w:marLeft w:val="0"/>
      <w:marRight w:val="0"/>
      <w:marTop w:val="0"/>
      <w:marBottom w:val="0"/>
      <w:divBdr>
        <w:top w:val="none" w:sz="0" w:space="0" w:color="auto"/>
        <w:left w:val="none" w:sz="0" w:space="0" w:color="auto"/>
        <w:bottom w:val="none" w:sz="0" w:space="0" w:color="auto"/>
        <w:right w:val="none" w:sz="0" w:space="0" w:color="auto"/>
      </w:divBdr>
    </w:div>
    <w:div w:id="1479882699">
      <w:bodyDiv w:val="1"/>
      <w:marLeft w:val="0"/>
      <w:marRight w:val="0"/>
      <w:marTop w:val="0"/>
      <w:marBottom w:val="0"/>
      <w:divBdr>
        <w:top w:val="none" w:sz="0" w:space="0" w:color="auto"/>
        <w:left w:val="none" w:sz="0" w:space="0" w:color="auto"/>
        <w:bottom w:val="none" w:sz="0" w:space="0" w:color="auto"/>
        <w:right w:val="none" w:sz="0" w:space="0" w:color="auto"/>
      </w:divBdr>
    </w:div>
    <w:div w:id="1888179594">
      <w:bodyDiv w:val="1"/>
      <w:marLeft w:val="0"/>
      <w:marRight w:val="0"/>
      <w:marTop w:val="0"/>
      <w:marBottom w:val="0"/>
      <w:divBdr>
        <w:top w:val="none" w:sz="0" w:space="0" w:color="auto"/>
        <w:left w:val="none" w:sz="0" w:space="0" w:color="auto"/>
        <w:bottom w:val="none" w:sz="0" w:space="0" w:color="auto"/>
        <w:right w:val="none" w:sz="0" w:space="0" w:color="auto"/>
      </w:divBdr>
    </w:div>
    <w:div w:id="19120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3300</Words>
  <Characters>18156</Characters>
  <Application>Microsoft Office Word</Application>
  <DocSecurity>0</DocSecurity>
  <Lines>151</Lines>
  <Paragraphs>42</Paragraphs>
  <ScaleCrop>false</ScaleCrop>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2</cp:revision>
  <dcterms:created xsi:type="dcterms:W3CDTF">2020-07-14T23:03:00Z</dcterms:created>
  <dcterms:modified xsi:type="dcterms:W3CDTF">2020-07-14T23:03:00Z</dcterms:modified>
</cp:coreProperties>
</file>